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E3" w:rsidRDefault="00EA1DE3" w:rsidP="00EA1DE3">
      <w:pPr>
        <w:spacing w:after="0" w:line="240" w:lineRule="auto"/>
        <w:ind w:firstLine="567"/>
        <w:jc w:val="right"/>
        <w:rPr>
          <w:rFonts w:ascii="Times New Roman" w:hAnsi="Times New Roman"/>
          <w:i/>
          <w:sz w:val="26"/>
          <w:szCs w:val="26"/>
        </w:rPr>
      </w:pPr>
      <w:r>
        <w:rPr>
          <w:rFonts w:ascii="Times New Roman" w:hAnsi="Times New Roman"/>
          <w:i/>
          <w:sz w:val="26"/>
          <w:szCs w:val="26"/>
        </w:rPr>
        <w:t>Начальник отдела</w:t>
      </w:r>
    </w:p>
    <w:p w:rsidR="00EA1DE3" w:rsidRDefault="00EA1DE3" w:rsidP="00EA1DE3">
      <w:pPr>
        <w:spacing w:after="0" w:line="240" w:lineRule="auto"/>
        <w:ind w:firstLine="567"/>
        <w:jc w:val="right"/>
        <w:rPr>
          <w:rFonts w:ascii="Times New Roman" w:hAnsi="Times New Roman"/>
          <w:i/>
          <w:sz w:val="26"/>
          <w:szCs w:val="26"/>
        </w:rPr>
      </w:pPr>
      <w:r>
        <w:rPr>
          <w:rFonts w:ascii="Times New Roman" w:hAnsi="Times New Roman"/>
          <w:i/>
          <w:sz w:val="26"/>
          <w:szCs w:val="26"/>
        </w:rPr>
        <w:t>контроля ТЭК и ЖКХ</w:t>
      </w:r>
    </w:p>
    <w:p w:rsidR="00EA1DE3" w:rsidRDefault="00EA1DE3" w:rsidP="00EA1DE3">
      <w:pPr>
        <w:spacing w:after="0" w:line="240" w:lineRule="auto"/>
        <w:ind w:firstLine="567"/>
        <w:jc w:val="right"/>
        <w:rPr>
          <w:rFonts w:ascii="Times New Roman" w:hAnsi="Times New Roman"/>
          <w:i/>
          <w:sz w:val="26"/>
          <w:szCs w:val="26"/>
        </w:rPr>
      </w:pPr>
      <w:r>
        <w:rPr>
          <w:rFonts w:ascii="Times New Roman" w:hAnsi="Times New Roman"/>
          <w:i/>
          <w:sz w:val="26"/>
          <w:szCs w:val="26"/>
        </w:rPr>
        <w:t>Антонова М.В.</w:t>
      </w:r>
    </w:p>
    <w:p w:rsidR="00EA1DE3" w:rsidRPr="00EA1DE3" w:rsidRDefault="00EA1DE3" w:rsidP="00EA1DE3">
      <w:pPr>
        <w:spacing w:after="0" w:line="240" w:lineRule="auto"/>
        <w:ind w:firstLine="567"/>
        <w:jc w:val="right"/>
        <w:rPr>
          <w:rFonts w:ascii="Times New Roman" w:hAnsi="Times New Roman"/>
          <w:i/>
          <w:sz w:val="26"/>
          <w:szCs w:val="26"/>
        </w:rPr>
      </w:pPr>
    </w:p>
    <w:p w:rsidR="00837EFA" w:rsidRPr="00EA1DE3" w:rsidRDefault="00837EFA" w:rsidP="00E47131">
      <w:pPr>
        <w:spacing w:after="0" w:line="240" w:lineRule="auto"/>
        <w:ind w:firstLine="567"/>
        <w:jc w:val="center"/>
        <w:rPr>
          <w:rFonts w:ascii="Times New Roman" w:hAnsi="Times New Roman"/>
          <w:b/>
          <w:sz w:val="28"/>
          <w:szCs w:val="24"/>
          <w:u w:val="single"/>
        </w:rPr>
      </w:pPr>
      <w:r w:rsidRPr="00EA1DE3">
        <w:rPr>
          <w:rFonts w:ascii="Times New Roman" w:hAnsi="Times New Roman"/>
          <w:b/>
          <w:sz w:val="28"/>
          <w:szCs w:val="24"/>
          <w:u w:val="single"/>
        </w:rPr>
        <w:t>«Нарушение порядка ценообразования в сфере тепло- и водоснабжения»</w:t>
      </w:r>
    </w:p>
    <w:p w:rsidR="00A11A10" w:rsidRPr="003E2A69" w:rsidRDefault="00A11A10" w:rsidP="003E2A69">
      <w:pPr>
        <w:spacing w:after="0" w:line="240" w:lineRule="auto"/>
        <w:ind w:firstLine="567"/>
        <w:jc w:val="both"/>
        <w:rPr>
          <w:rFonts w:ascii="Times New Roman" w:hAnsi="Times New Roman"/>
          <w:b/>
          <w:sz w:val="24"/>
          <w:szCs w:val="24"/>
        </w:rPr>
      </w:pPr>
    </w:p>
    <w:p w:rsidR="00EB0687" w:rsidRPr="003E2A69" w:rsidRDefault="00EB0687" w:rsidP="003E2A69">
      <w:pPr>
        <w:pStyle w:val="a3"/>
        <w:spacing w:after="0"/>
        <w:ind w:firstLine="567"/>
        <w:jc w:val="both"/>
      </w:pPr>
      <w:r w:rsidRPr="003E2A69">
        <w:t xml:space="preserve">Сегодня хочется поговорить об одном из распространенных нарушений антимонопольного законодательства со стороны хозяйствующих субъектов-монополистов, а именно: о нарушении порядка ценообразования в сфере тепло- и водоснабжения. </w:t>
      </w:r>
    </w:p>
    <w:p w:rsidR="00A11A10" w:rsidRPr="003E2A69" w:rsidRDefault="00A11A10" w:rsidP="003E2A69">
      <w:pPr>
        <w:pStyle w:val="a3"/>
        <w:spacing w:after="0"/>
        <w:ind w:firstLine="567"/>
        <w:jc w:val="both"/>
      </w:pPr>
      <w:r w:rsidRPr="003E2A69">
        <w:t>Федеральн</w:t>
      </w:r>
      <w:r w:rsidR="00EB0687" w:rsidRPr="003E2A69">
        <w:t>ый</w:t>
      </w:r>
      <w:r w:rsidRPr="003E2A69">
        <w:t xml:space="preserve"> закон от 26 июля 2006 года № 135-ФЗ «О защите конкуренции» (далее – Закон о защите конкуренции</w:t>
      </w:r>
      <w:r w:rsidR="00EB0687" w:rsidRPr="003E2A69">
        <w:t>)</w:t>
      </w:r>
      <w:r w:rsidRPr="003E2A69">
        <w:t xml:space="preserve"> распространяется на отношения, связан</w:t>
      </w:r>
      <w:r w:rsidR="00EB0687" w:rsidRPr="003E2A69">
        <w:t>н</w:t>
      </w:r>
      <w:r w:rsidRPr="003E2A69">
        <w:t>ы</w:t>
      </w:r>
      <w:r w:rsidR="00EB0687" w:rsidRPr="003E2A69">
        <w:t>е</w:t>
      </w:r>
      <w:r w:rsidRPr="003E2A69">
        <w:t xml:space="preserve"> с защитой конкуренции, в том числе с предупреждением и пресечением монополистической деятельности и недобросовестной конкуренции. </w:t>
      </w:r>
    </w:p>
    <w:p w:rsidR="00A11A10" w:rsidRPr="003E2A69" w:rsidRDefault="00EB0687" w:rsidP="003E2A69">
      <w:pPr>
        <w:autoSpaceDE w:val="0"/>
        <w:autoSpaceDN w:val="0"/>
        <w:adjustRightInd w:val="0"/>
        <w:spacing w:after="0" w:line="240" w:lineRule="auto"/>
        <w:ind w:firstLine="567"/>
        <w:jc w:val="both"/>
        <w:rPr>
          <w:rFonts w:ascii="Times New Roman" w:hAnsi="Times New Roman"/>
          <w:sz w:val="24"/>
          <w:szCs w:val="24"/>
        </w:rPr>
      </w:pPr>
      <w:r w:rsidRPr="003E2A69">
        <w:rPr>
          <w:rFonts w:ascii="Times New Roman" w:hAnsi="Times New Roman"/>
          <w:sz w:val="24"/>
          <w:szCs w:val="24"/>
        </w:rPr>
        <w:t>В соответствии со</w:t>
      </w:r>
      <w:r w:rsidR="00A11A10" w:rsidRPr="003E2A69">
        <w:rPr>
          <w:rFonts w:ascii="Times New Roman" w:hAnsi="Times New Roman"/>
          <w:sz w:val="24"/>
          <w:szCs w:val="24"/>
        </w:rPr>
        <w:t xml:space="preserve"> стать</w:t>
      </w:r>
      <w:r w:rsidRPr="003E2A69">
        <w:rPr>
          <w:rFonts w:ascii="Times New Roman" w:hAnsi="Times New Roman"/>
          <w:sz w:val="24"/>
          <w:szCs w:val="24"/>
        </w:rPr>
        <w:t>ей</w:t>
      </w:r>
      <w:r w:rsidR="00A11A10" w:rsidRPr="003E2A69">
        <w:rPr>
          <w:rFonts w:ascii="Times New Roman" w:hAnsi="Times New Roman"/>
          <w:sz w:val="24"/>
          <w:szCs w:val="24"/>
        </w:rPr>
        <w:t xml:space="preserve">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r w:rsidRPr="003E2A69">
        <w:rPr>
          <w:rFonts w:ascii="Times New Roman" w:hAnsi="Times New Roman"/>
          <w:sz w:val="24"/>
          <w:szCs w:val="24"/>
        </w:rPr>
        <w:t>, в том числе, нарушение установленного нормативными правовыми актами порядка ценообразования</w:t>
      </w:r>
      <w:r w:rsidR="00A11A10" w:rsidRPr="003E2A69">
        <w:rPr>
          <w:rFonts w:ascii="Times New Roman" w:hAnsi="Times New Roman"/>
          <w:sz w:val="24"/>
          <w:szCs w:val="24"/>
        </w:rPr>
        <w:t>.</w:t>
      </w:r>
    </w:p>
    <w:p w:rsidR="00EB0687" w:rsidRPr="003E2A69" w:rsidRDefault="00EB0687" w:rsidP="003E2A69">
      <w:pPr>
        <w:autoSpaceDE w:val="0"/>
        <w:autoSpaceDN w:val="0"/>
        <w:adjustRightInd w:val="0"/>
        <w:spacing w:after="0" w:line="240" w:lineRule="auto"/>
        <w:ind w:firstLine="567"/>
        <w:jc w:val="both"/>
        <w:rPr>
          <w:rFonts w:ascii="Times New Roman" w:hAnsi="Times New Roman"/>
          <w:sz w:val="24"/>
          <w:szCs w:val="24"/>
        </w:rPr>
      </w:pPr>
      <w:r w:rsidRPr="003E2A69">
        <w:rPr>
          <w:rFonts w:ascii="Times New Roman" w:hAnsi="Times New Roman"/>
          <w:sz w:val="24"/>
          <w:szCs w:val="24"/>
        </w:rPr>
        <w:t xml:space="preserve">За последнее время Ярославским УФАС России выявлено несколько нарушений порядка ценообразования хозяйствующими субъектами, осуществляющими деятельность по теплоснабжению и водоснабжению. </w:t>
      </w:r>
    </w:p>
    <w:p w:rsidR="00EB0687" w:rsidRPr="003E2A69" w:rsidRDefault="00EB0687" w:rsidP="003E2A69">
      <w:pPr>
        <w:autoSpaceDE w:val="0"/>
        <w:autoSpaceDN w:val="0"/>
        <w:adjustRightInd w:val="0"/>
        <w:spacing w:after="0" w:line="240" w:lineRule="auto"/>
        <w:ind w:firstLine="567"/>
        <w:jc w:val="both"/>
        <w:rPr>
          <w:rFonts w:ascii="Times New Roman" w:hAnsi="Times New Roman"/>
          <w:sz w:val="24"/>
          <w:szCs w:val="24"/>
        </w:rPr>
      </w:pPr>
    </w:p>
    <w:p w:rsidR="00EB0687" w:rsidRDefault="00EB0687" w:rsidP="003E2A69">
      <w:pPr>
        <w:autoSpaceDE w:val="0"/>
        <w:autoSpaceDN w:val="0"/>
        <w:adjustRightInd w:val="0"/>
        <w:spacing w:after="0" w:line="240" w:lineRule="auto"/>
        <w:ind w:firstLine="567"/>
        <w:jc w:val="both"/>
        <w:rPr>
          <w:rFonts w:ascii="Times New Roman" w:hAnsi="Times New Roman"/>
          <w:sz w:val="24"/>
          <w:szCs w:val="24"/>
        </w:rPr>
      </w:pPr>
      <w:r w:rsidRPr="003E2A69">
        <w:rPr>
          <w:rFonts w:ascii="Times New Roman" w:hAnsi="Times New Roman"/>
          <w:sz w:val="24"/>
          <w:szCs w:val="24"/>
        </w:rPr>
        <w:t>Рассмотрим ситуацию на примерах конкретных дел о нарушении антимонопольного законодательства.</w:t>
      </w:r>
    </w:p>
    <w:p w:rsidR="008360C6" w:rsidRPr="003E2A69" w:rsidRDefault="008360C6" w:rsidP="003E2A69">
      <w:pPr>
        <w:autoSpaceDE w:val="0"/>
        <w:autoSpaceDN w:val="0"/>
        <w:adjustRightInd w:val="0"/>
        <w:spacing w:after="0" w:line="240" w:lineRule="auto"/>
        <w:ind w:firstLine="567"/>
        <w:jc w:val="both"/>
        <w:rPr>
          <w:rFonts w:ascii="Times New Roman" w:hAnsi="Times New Roman"/>
          <w:sz w:val="24"/>
          <w:szCs w:val="24"/>
        </w:rPr>
      </w:pPr>
    </w:p>
    <w:p w:rsidR="00A54A69" w:rsidRPr="003E2A69" w:rsidRDefault="00461284" w:rsidP="003E2A69">
      <w:pPr>
        <w:pStyle w:val="a6"/>
        <w:numPr>
          <w:ilvl w:val="0"/>
          <w:numId w:val="3"/>
        </w:numPr>
        <w:spacing w:before="0" w:beforeAutospacing="0" w:after="0"/>
        <w:ind w:left="0" w:firstLine="567"/>
        <w:jc w:val="both"/>
      </w:pPr>
      <w:r w:rsidRPr="003E2A69">
        <w:t>01.08.2019 Ярославским УФАС России</w:t>
      </w:r>
      <w:r w:rsidRPr="008360C6">
        <w:t xml:space="preserve"> принято решение о признании МУП «</w:t>
      </w:r>
      <w:proofErr w:type="spellStart"/>
      <w:r w:rsidRPr="008360C6">
        <w:t>Теплосервис</w:t>
      </w:r>
      <w:proofErr w:type="spellEnd"/>
      <w:r w:rsidRPr="008360C6">
        <w:t>» (</w:t>
      </w:r>
      <w:proofErr w:type="spellStart"/>
      <w:r w:rsidRPr="008360C6">
        <w:t>г.Переславль</w:t>
      </w:r>
      <w:proofErr w:type="spellEnd"/>
      <w:r w:rsidRPr="008360C6">
        <w:t xml:space="preserve">-Залесский) нарушившим пункт 10 </w:t>
      </w:r>
      <w:proofErr w:type="gramStart"/>
      <w:r w:rsidRPr="008360C6">
        <w:t>части  1</w:t>
      </w:r>
      <w:proofErr w:type="gramEnd"/>
      <w:r w:rsidRPr="008360C6">
        <w:t xml:space="preserve"> статьи 10 Закона о защите конкуренции.</w:t>
      </w:r>
      <w:r w:rsidR="00A54A69" w:rsidRPr="008360C6">
        <w:t xml:space="preserve"> Д</w:t>
      </w:r>
      <w:r w:rsidR="00A54A69" w:rsidRPr="008360C6">
        <w:rPr>
          <w:color w:val="000000"/>
          <w:shd w:val="clear" w:color="auto" w:fill="FFFFFF"/>
        </w:rPr>
        <w:t xml:space="preserve">ействия </w:t>
      </w:r>
      <w:r w:rsidR="00A54A69" w:rsidRPr="003E2A69">
        <w:rPr>
          <w:color w:val="000000"/>
        </w:rPr>
        <w:t>МУП «</w:t>
      </w:r>
      <w:proofErr w:type="spellStart"/>
      <w:r w:rsidR="00A54A69" w:rsidRPr="003E2A69">
        <w:rPr>
          <w:color w:val="000000"/>
        </w:rPr>
        <w:t>Теплосервис</w:t>
      </w:r>
      <w:proofErr w:type="spellEnd"/>
      <w:r w:rsidR="00A54A69" w:rsidRPr="003E2A69">
        <w:rPr>
          <w:color w:val="000000"/>
        </w:rPr>
        <w:t>»</w:t>
      </w:r>
      <w:r w:rsidR="00A54A69" w:rsidRPr="003E2A69">
        <w:rPr>
          <w:color w:val="000000"/>
          <w:shd w:val="clear" w:color="auto" w:fill="FFFFFF"/>
        </w:rPr>
        <w:t>, выразившиеся в установлении и взимании платы с контрагентов в отсутствии тарифов, установленных уполномоченным органом государственного регулирования, на оказание услуг по теплоснабжению, горячему водоснабжению и передаче тепловой энергии, противоречат действующему законодательству.</w:t>
      </w:r>
    </w:p>
    <w:p w:rsidR="00461284" w:rsidRPr="003E2A69" w:rsidRDefault="00461284" w:rsidP="003E2A69">
      <w:pPr>
        <w:pStyle w:val="a6"/>
        <w:spacing w:before="0" w:beforeAutospacing="0" w:after="0"/>
        <w:ind w:firstLine="567"/>
        <w:jc w:val="both"/>
      </w:pPr>
      <w:r w:rsidRPr="003E2A69">
        <w:t xml:space="preserve">Постановлениями Администрации городского округа </w:t>
      </w:r>
      <w:proofErr w:type="spellStart"/>
      <w:r w:rsidRPr="003E2A69">
        <w:t>г.Переславля</w:t>
      </w:r>
      <w:proofErr w:type="spellEnd"/>
      <w:r w:rsidRPr="003E2A69">
        <w:t>-Залесского Ярославской области от 08.10.2018 № ПОС.03-1571/18, от 12.11.2018 № ПОС.03-1865/18, МУП «</w:t>
      </w:r>
      <w:proofErr w:type="spellStart"/>
      <w:r w:rsidRPr="003E2A69">
        <w:t>Теплосервис</w:t>
      </w:r>
      <w:proofErr w:type="spellEnd"/>
      <w:r w:rsidRPr="003E2A69">
        <w:t xml:space="preserve">» присвоен статус единой теплоснабжающей, зона деятельности ЕТО установлена в границах зон деятельности </w:t>
      </w:r>
      <w:proofErr w:type="spellStart"/>
      <w:r w:rsidR="00A54A69" w:rsidRPr="003E2A69">
        <w:t>г.Переславля</w:t>
      </w:r>
      <w:proofErr w:type="spellEnd"/>
      <w:r w:rsidR="00A54A69" w:rsidRPr="003E2A69">
        <w:t xml:space="preserve">-Залесского с 08.10.2018, а также </w:t>
      </w:r>
      <w:r w:rsidRPr="003E2A69">
        <w:t xml:space="preserve">Пригородного, </w:t>
      </w:r>
      <w:proofErr w:type="spellStart"/>
      <w:r w:rsidRPr="003E2A69">
        <w:t>Рязанцевского</w:t>
      </w:r>
      <w:proofErr w:type="spellEnd"/>
      <w:r w:rsidRPr="003E2A69">
        <w:t xml:space="preserve">, </w:t>
      </w:r>
      <w:proofErr w:type="spellStart"/>
      <w:r w:rsidRPr="003E2A69">
        <w:t>Нагорьевского</w:t>
      </w:r>
      <w:proofErr w:type="spellEnd"/>
      <w:r w:rsidRPr="003E2A69">
        <w:t xml:space="preserve"> сельских поселений с 12.11.2018.</w:t>
      </w:r>
    </w:p>
    <w:p w:rsidR="00461284" w:rsidRPr="003E2A69" w:rsidRDefault="00461284" w:rsidP="003E2A69">
      <w:pPr>
        <w:pStyle w:val="a6"/>
        <w:spacing w:before="0" w:beforeAutospacing="0" w:after="0"/>
        <w:ind w:firstLine="567"/>
        <w:jc w:val="both"/>
      </w:pPr>
      <w:r w:rsidRPr="003E2A69">
        <w:t>Согласно части 1 статьи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с долей на рынке более 50%.</w:t>
      </w:r>
    </w:p>
    <w:p w:rsidR="00461284" w:rsidRPr="003E2A69" w:rsidRDefault="00461284" w:rsidP="003E2A69">
      <w:pPr>
        <w:pStyle w:val="a6"/>
        <w:spacing w:before="0" w:beforeAutospacing="0" w:after="0"/>
        <w:ind w:firstLine="567"/>
        <w:jc w:val="both"/>
      </w:pPr>
      <w:r w:rsidRPr="003E2A69">
        <w:t>МУП «</w:t>
      </w:r>
      <w:proofErr w:type="spellStart"/>
      <w:r w:rsidRPr="003E2A69">
        <w:t>Теплосервис</w:t>
      </w:r>
      <w:proofErr w:type="spellEnd"/>
      <w:r w:rsidRPr="003E2A69">
        <w:t>» осуществляет деятельность по теплоснабжению, горячему водоснабжению и передаче тепловой энергии. МУП «</w:t>
      </w:r>
      <w:proofErr w:type="spellStart"/>
      <w:r w:rsidRPr="003E2A69">
        <w:t>Теплосервис</w:t>
      </w:r>
      <w:proofErr w:type="spellEnd"/>
      <w:r w:rsidRPr="003E2A69">
        <w:t xml:space="preserve">» является </w:t>
      </w:r>
      <w:r w:rsidRPr="003E2A69">
        <w:rPr>
          <w:b/>
        </w:rPr>
        <w:t xml:space="preserve">единственным </w:t>
      </w:r>
      <w:r w:rsidRPr="003E2A69">
        <w:t>продавцом на рассматриваемых товарных рынках</w:t>
      </w:r>
      <w:r w:rsidR="00A54A69" w:rsidRPr="003E2A69">
        <w:t>;</w:t>
      </w:r>
      <w:r w:rsidRPr="003E2A69">
        <w:t xml:space="preserve"> теплоснабжение, горячее водоснабжение, передача тепловой энергии от иных теплоисточников</w:t>
      </w:r>
      <w:r w:rsidR="00A54A69" w:rsidRPr="003E2A69">
        <w:t xml:space="preserve"> невозможны</w:t>
      </w:r>
      <w:r w:rsidRPr="003E2A69">
        <w:rPr>
          <w:color w:val="000000"/>
          <w:shd w:val="clear" w:color="auto" w:fill="FFFFFF"/>
        </w:rPr>
        <w:t>.</w:t>
      </w:r>
    </w:p>
    <w:p w:rsidR="00461284" w:rsidRPr="003E2A69" w:rsidRDefault="00461284" w:rsidP="003E2A69">
      <w:pPr>
        <w:pStyle w:val="a6"/>
        <w:spacing w:before="0" w:beforeAutospacing="0" w:after="0"/>
        <w:ind w:firstLine="567"/>
        <w:jc w:val="both"/>
      </w:pPr>
      <w:r w:rsidRPr="003E2A69">
        <w:rPr>
          <w:rStyle w:val="a7"/>
          <w:rFonts w:eastAsia="Andale Sans UI"/>
          <w:i w:val="0"/>
          <w:iCs w:val="0"/>
          <w:color w:val="000000"/>
        </w:rPr>
        <w:lastRenderedPageBreak/>
        <w:t>ООО «</w:t>
      </w:r>
      <w:proofErr w:type="spellStart"/>
      <w:r w:rsidRPr="003E2A69">
        <w:rPr>
          <w:rStyle w:val="a7"/>
          <w:rFonts w:eastAsia="Andale Sans UI"/>
          <w:i w:val="0"/>
          <w:iCs w:val="0"/>
          <w:color w:val="000000"/>
        </w:rPr>
        <w:t>Теплосервис</w:t>
      </w:r>
      <w:proofErr w:type="spellEnd"/>
      <w:r w:rsidRPr="003E2A69">
        <w:rPr>
          <w:rStyle w:val="a7"/>
          <w:rFonts w:eastAsia="Andale Sans UI"/>
          <w:i w:val="0"/>
          <w:iCs w:val="0"/>
          <w:color w:val="000000"/>
        </w:rPr>
        <w:t>» занима</w:t>
      </w:r>
      <w:r w:rsidR="00A54A69" w:rsidRPr="003E2A69">
        <w:rPr>
          <w:rStyle w:val="a7"/>
          <w:rFonts w:eastAsia="Andale Sans UI"/>
          <w:i w:val="0"/>
          <w:iCs w:val="0"/>
          <w:color w:val="000000"/>
        </w:rPr>
        <w:t>ет</w:t>
      </w:r>
      <w:r w:rsidRPr="003E2A69">
        <w:rPr>
          <w:rStyle w:val="a7"/>
          <w:rFonts w:eastAsia="Andale Sans UI"/>
          <w:i w:val="0"/>
          <w:iCs w:val="0"/>
          <w:color w:val="000000"/>
        </w:rPr>
        <w:t xml:space="preserve"> доминирующее положение в границах присоединенной сети, с долей на рынках услуг по поставке тепловой энергии на теплоснабжение и тепловой энергии в горячей воде на ГВС, по передаче тепловой энергии по сетям — 100%.</w:t>
      </w:r>
    </w:p>
    <w:p w:rsidR="00461284" w:rsidRPr="003E2A69" w:rsidRDefault="00461284" w:rsidP="003E2A69">
      <w:pPr>
        <w:pStyle w:val="a6"/>
        <w:spacing w:before="0" w:beforeAutospacing="0" w:after="0"/>
        <w:ind w:firstLine="567"/>
        <w:jc w:val="both"/>
        <w:rPr>
          <w:b/>
        </w:rPr>
      </w:pPr>
      <w:r w:rsidRPr="003E2A69">
        <w:t xml:space="preserve">Кроме того, в соответствии с </w:t>
      </w:r>
      <w:r w:rsidR="00A54A69" w:rsidRPr="003E2A69">
        <w:t>Законом о теплоснабжении (</w:t>
      </w:r>
      <w:r w:rsidRPr="003E2A69">
        <w:t xml:space="preserve">часть 4 статьи 4.2 Федерального закона от 27.07.2010 № 190-ФЗ «О теплоснабжении») </w:t>
      </w:r>
      <w:r w:rsidRPr="003E2A69">
        <w:rPr>
          <w:b/>
        </w:rPr>
        <w:t>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461284" w:rsidRPr="003E2A69" w:rsidRDefault="00461284" w:rsidP="003E2A69">
      <w:pPr>
        <w:pStyle w:val="a6"/>
        <w:spacing w:before="0" w:beforeAutospacing="0" w:after="0"/>
        <w:ind w:firstLine="567"/>
        <w:jc w:val="both"/>
      </w:pPr>
      <w:r w:rsidRPr="003E2A69">
        <w:t xml:space="preserve">В соответствии </w:t>
      </w:r>
      <w:r w:rsidR="00B92A15" w:rsidRPr="003E2A69">
        <w:t>с Законом о естественных монополиях (</w:t>
      </w:r>
      <w:r w:rsidRPr="003E2A69">
        <w:t>стать</w:t>
      </w:r>
      <w:r w:rsidR="00B92A15" w:rsidRPr="003E2A69">
        <w:t>я</w:t>
      </w:r>
      <w:r w:rsidRPr="003E2A69">
        <w:t xml:space="preserve"> 4 Федерального закона от 17.08.1995 №147-ФЗ «О естественных монополиях»</w:t>
      </w:r>
      <w:r w:rsidR="00B92A15" w:rsidRPr="003E2A69">
        <w:t xml:space="preserve">) </w:t>
      </w:r>
      <w:r w:rsidRPr="003E2A69">
        <w:t>деятельность по оказанию услуг по передаче тепловой энергии относится к сфере деятельности естественных монополий.</w:t>
      </w:r>
    </w:p>
    <w:p w:rsidR="00461284" w:rsidRPr="003E2A69" w:rsidRDefault="00461284" w:rsidP="003E2A69">
      <w:pPr>
        <w:pStyle w:val="a6"/>
        <w:spacing w:before="0" w:beforeAutospacing="0" w:after="0"/>
        <w:ind w:firstLine="567"/>
        <w:jc w:val="both"/>
        <w:rPr>
          <w:b/>
        </w:rPr>
      </w:pPr>
      <w:r w:rsidRPr="003E2A69">
        <w:t xml:space="preserve">Согласно части 5 статьи 5 Закона о защите конкуренции </w:t>
      </w:r>
      <w:r w:rsidRPr="003E2A69">
        <w:rPr>
          <w:b/>
        </w:rPr>
        <w:t>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92A15" w:rsidRPr="003E2A69" w:rsidRDefault="00B92A15" w:rsidP="003E2A69">
      <w:pPr>
        <w:pStyle w:val="a6"/>
        <w:spacing w:before="0" w:beforeAutospacing="0" w:after="0"/>
        <w:ind w:firstLine="567"/>
        <w:jc w:val="both"/>
        <w:rPr>
          <w:color w:val="000000"/>
        </w:rPr>
      </w:pPr>
      <w:r w:rsidRPr="003E2A69">
        <w:t xml:space="preserve">До установления тарифов на услуги </w:t>
      </w:r>
      <w:r w:rsidRPr="003E2A69">
        <w:rPr>
          <w:color w:val="000000"/>
          <w:shd w:val="clear" w:color="auto" w:fill="FFFFFF"/>
        </w:rPr>
        <w:t xml:space="preserve">по теплоснабжению, горячему водоснабжению и передаче тепловой </w:t>
      </w:r>
      <w:proofErr w:type="gramStart"/>
      <w:r w:rsidRPr="003E2A69">
        <w:rPr>
          <w:color w:val="000000"/>
          <w:shd w:val="clear" w:color="auto" w:fill="FFFFFF"/>
        </w:rPr>
        <w:t>энергии</w:t>
      </w:r>
      <w:r w:rsidRPr="003E2A69">
        <w:t xml:space="preserve">  </w:t>
      </w:r>
      <w:r w:rsidR="00461284" w:rsidRPr="003E2A69">
        <w:t>МУП</w:t>
      </w:r>
      <w:proofErr w:type="gramEnd"/>
      <w:r w:rsidR="00461284" w:rsidRPr="003E2A69">
        <w:t xml:space="preserve"> «</w:t>
      </w:r>
      <w:proofErr w:type="spellStart"/>
      <w:r w:rsidR="00461284" w:rsidRPr="003E2A69">
        <w:t>Теплосервис</w:t>
      </w:r>
      <w:proofErr w:type="spellEnd"/>
      <w:r w:rsidR="00461284" w:rsidRPr="003E2A69">
        <w:t xml:space="preserve">» </w:t>
      </w:r>
      <w:r w:rsidRPr="003E2A69">
        <w:t>заключило около 100 договоров  с</w:t>
      </w:r>
      <w:r w:rsidRPr="003E2A69">
        <w:rPr>
          <w:color w:val="000000"/>
        </w:rPr>
        <w:t xml:space="preserve"> потребителями (в том числе, с юридическими лицами, индивидуальными предпринимателями, физическими лицами).</w:t>
      </w:r>
    </w:p>
    <w:p w:rsidR="00461284" w:rsidRPr="003E2A69" w:rsidRDefault="00461284" w:rsidP="003E2A69">
      <w:pPr>
        <w:pStyle w:val="a6"/>
        <w:spacing w:before="0" w:beforeAutospacing="0" w:after="0"/>
        <w:ind w:firstLine="567"/>
        <w:jc w:val="both"/>
      </w:pPr>
      <w:r w:rsidRPr="003E2A69">
        <w:t xml:space="preserve">По условиям </w:t>
      </w:r>
      <w:r w:rsidR="00B92A15" w:rsidRPr="003E2A69">
        <w:t>договоров</w:t>
      </w:r>
      <w:r w:rsidRPr="003E2A69">
        <w:t xml:space="preserve"> до утверждения тариф</w:t>
      </w:r>
      <w:r w:rsidR="00B92A15" w:rsidRPr="003E2A69">
        <w:t>ов</w:t>
      </w:r>
      <w:r w:rsidRPr="003E2A69">
        <w:t xml:space="preserve"> на отпуск тепловой энергии и теплоносителя для МУП «</w:t>
      </w:r>
      <w:proofErr w:type="spellStart"/>
      <w:r w:rsidRPr="003E2A69">
        <w:t>Теплосервис</w:t>
      </w:r>
      <w:proofErr w:type="spellEnd"/>
      <w:r w:rsidRPr="003E2A69">
        <w:t>» применяются тарифы, утвержденные для МУП «Спектр»</w:t>
      </w:r>
      <w:r w:rsidR="00B92A15" w:rsidRPr="003E2A69">
        <w:t>.  МУП «</w:t>
      </w:r>
      <w:proofErr w:type="spellStart"/>
      <w:r w:rsidR="00B92A15" w:rsidRPr="003E2A69">
        <w:t>Теплосервис</w:t>
      </w:r>
      <w:proofErr w:type="spellEnd"/>
      <w:r w:rsidR="00B92A15" w:rsidRPr="003E2A69">
        <w:t>» полагало, что п</w:t>
      </w:r>
      <w:r w:rsidRPr="003E2A69">
        <w:rPr>
          <w:color w:val="000000"/>
        </w:rPr>
        <w:t>оскольку тарифы, подлежащие применению для выставления платы потребителям за оказанные услуги МУП «</w:t>
      </w:r>
      <w:proofErr w:type="spellStart"/>
      <w:r w:rsidRPr="003E2A69">
        <w:rPr>
          <w:color w:val="000000"/>
        </w:rPr>
        <w:t>Теплосервис</w:t>
      </w:r>
      <w:proofErr w:type="spellEnd"/>
      <w:r w:rsidRPr="003E2A69">
        <w:rPr>
          <w:color w:val="000000"/>
        </w:rPr>
        <w:t>» не установлены, применению подлежит пункт 3 статьи 424 ГК РФ, согласно которому в случаях, когда в возмездном договоре цена не предусмотрена и не может быть определена из условий договора, исполнение должно быть оплачено по цене, которая при сравнимых обстоятельствах обычно взимается за аналогичные товары, работы или услуги. МУП «</w:t>
      </w:r>
      <w:proofErr w:type="spellStart"/>
      <w:r w:rsidRPr="003E2A69">
        <w:rPr>
          <w:color w:val="000000"/>
        </w:rPr>
        <w:t>Теплосервис</w:t>
      </w:r>
      <w:proofErr w:type="spellEnd"/>
      <w:r w:rsidRPr="003E2A69">
        <w:rPr>
          <w:color w:val="000000"/>
        </w:rPr>
        <w:t>» сослалось на решение Арбитражного суда Ярославской области от 08.11.2018 по делу №А82-24148/2017.</w:t>
      </w:r>
    </w:p>
    <w:p w:rsidR="00461284" w:rsidRPr="003E2A69" w:rsidRDefault="00B92A15" w:rsidP="003E2A69">
      <w:pPr>
        <w:pStyle w:val="a6"/>
        <w:spacing w:before="0" w:beforeAutospacing="0" w:after="0"/>
        <w:ind w:firstLine="567"/>
        <w:jc w:val="both"/>
      </w:pPr>
      <w:r w:rsidRPr="003E2A69">
        <w:rPr>
          <w:color w:val="000000"/>
        </w:rPr>
        <w:t>Действительно, в</w:t>
      </w:r>
      <w:r w:rsidR="00461284" w:rsidRPr="003E2A69">
        <w:rPr>
          <w:color w:val="000000"/>
        </w:rPr>
        <w:t xml:space="preserve"> соответствии со статьей 424 ГК РФ исполнение договора оплачивается по цене, установленной соглашением сторон. </w:t>
      </w:r>
      <w:r w:rsidRPr="003E2A69">
        <w:rPr>
          <w:color w:val="000000"/>
        </w:rPr>
        <w:t>Однако, в</w:t>
      </w:r>
      <w:r w:rsidR="00461284" w:rsidRPr="003E2A69">
        <w:rPr>
          <w:color w:val="000000"/>
        </w:rPr>
        <w:t xml:space="preserve">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461284" w:rsidRPr="003E2A69" w:rsidRDefault="008049BD" w:rsidP="003E2A69">
      <w:pPr>
        <w:pStyle w:val="a6"/>
        <w:spacing w:before="0" w:beforeAutospacing="0" w:after="0"/>
        <w:ind w:firstLine="567"/>
        <w:jc w:val="both"/>
      </w:pPr>
      <w:r w:rsidRPr="003E2A69">
        <w:t>Ч</w:t>
      </w:r>
      <w:r w:rsidR="00461284" w:rsidRPr="003E2A69">
        <w:t>аст</w:t>
      </w:r>
      <w:r w:rsidRPr="003E2A69">
        <w:t>ь</w:t>
      </w:r>
      <w:r w:rsidR="00461284" w:rsidRPr="003E2A69">
        <w:t xml:space="preserve"> 1 статьи 8 </w:t>
      </w:r>
      <w:r w:rsidR="00B92A15" w:rsidRPr="003E2A69">
        <w:t>Закона о т</w:t>
      </w:r>
      <w:r w:rsidR="00461284" w:rsidRPr="003E2A69">
        <w:t xml:space="preserve">еплоснабжении </w:t>
      </w:r>
      <w:r w:rsidRPr="003E2A69">
        <w:t>содержит исчерпывающий п</w:t>
      </w:r>
      <w:r w:rsidRPr="003E2A69">
        <w:rPr>
          <w:bCs/>
        </w:rPr>
        <w:t xml:space="preserve">еречень подлежащих регулированию цен (тарифов) на товары, услуги в сфере теплоснабжения, в том числе, </w:t>
      </w:r>
      <w:r w:rsidR="00461284" w:rsidRPr="003E2A69">
        <w:rPr>
          <w:color w:val="0000FF"/>
        </w:rPr>
        <w:t>тарифы</w:t>
      </w:r>
      <w:r w:rsidR="00461284" w:rsidRPr="003E2A69">
        <w:t xml:space="preserve"> на теплоноситель, </w:t>
      </w:r>
      <w:r w:rsidRPr="003E2A69">
        <w:t>на</w:t>
      </w:r>
      <w:r w:rsidR="00461284" w:rsidRPr="003E2A69">
        <w:t xml:space="preserve"> горячую воду, на услуги по передаче тепловой энергии, теплоносителя</w:t>
      </w:r>
      <w:r w:rsidRPr="003E2A69">
        <w:t>.</w:t>
      </w:r>
      <w:r w:rsidR="00461284" w:rsidRPr="003E2A69">
        <w:t xml:space="preserve"> </w:t>
      </w:r>
      <w:r w:rsidR="00461284" w:rsidRPr="003E2A69">
        <w:rPr>
          <w:bCs/>
        </w:rPr>
        <w:t>Цены на иные виды товаров, услуг в сфере теплоснабжения определяются соглашением сторон и регулированию не подлежат.</w:t>
      </w:r>
    </w:p>
    <w:p w:rsidR="00461284" w:rsidRPr="003E2A69" w:rsidRDefault="008049BD" w:rsidP="003E2A69">
      <w:pPr>
        <w:pStyle w:val="a6"/>
        <w:spacing w:before="0" w:beforeAutospacing="0" w:after="0"/>
        <w:ind w:firstLine="567"/>
        <w:jc w:val="both"/>
      </w:pPr>
      <w:r w:rsidRPr="003E2A69">
        <w:t>Положением</w:t>
      </w:r>
      <w:r w:rsidR="00461284" w:rsidRPr="003E2A69">
        <w:t xml:space="preserve"> о Департаменте жилищно-коммунального хозяйства, энергетики и регулирования тарифов Ярославской области, утвержденного Постановлением Правительства Ярославской области от 20.12.2016 № 1315-п, установлено, что Департамент является органом исполнительной власти Ярославской области, осуществляющим функции по реализации государственной политики и нормативно-правовому регулированию в сфере государственного регулирования цен (тарифов) и контроля за ценообразованием.</w:t>
      </w:r>
    </w:p>
    <w:p w:rsidR="00461284" w:rsidRPr="003E2A69" w:rsidRDefault="00461284" w:rsidP="003E2A69">
      <w:pPr>
        <w:pStyle w:val="a6"/>
        <w:spacing w:before="0" w:beforeAutospacing="0" w:after="0"/>
        <w:ind w:firstLine="567"/>
        <w:jc w:val="both"/>
      </w:pPr>
      <w:r w:rsidRPr="003E2A69">
        <w:rPr>
          <w:b/>
          <w:bCs/>
          <w:color w:val="000000"/>
          <w:shd w:val="clear" w:color="auto" w:fill="FFFFFF"/>
        </w:rPr>
        <w:t>Таким образом, деятельность по оказанию услуг по тепло- и водоснабжению, передаче тепловой энергии является регулируемой, тарифы устанавливаются уполномоченным органом государственного регулирования.</w:t>
      </w:r>
    </w:p>
    <w:p w:rsidR="00461284" w:rsidRPr="003E2A69" w:rsidRDefault="00461284" w:rsidP="003E2A69">
      <w:pPr>
        <w:pStyle w:val="a6"/>
        <w:spacing w:before="0" w:beforeAutospacing="0" w:after="0"/>
        <w:ind w:firstLine="567"/>
        <w:jc w:val="both"/>
        <w:rPr>
          <w:color w:val="000000"/>
          <w:shd w:val="clear" w:color="auto" w:fill="FFFFFF"/>
        </w:rPr>
      </w:pPr>
      <w:r w:rsidRPr="003E2A69">
        <w:rPr>
          <w:color w:val="000000"/>
          <w:shd w:val="clear" w:color="auto" w:fill="FFFFFF"/>
        </w:rPr>
        <w:t>МУП «</w:t>
      </w:r>
      <w:proofErr w:type="spellStart"/>
      <w:r w:rsidRPr="003E2A69">
        <w:rPr>
          <w:color w:val="000000"/>
          <w:shd w:val="clear" w:color="auto" w:fill="FFFFFF"/>
        </w:rPr>
        <w:t>Теплосервис</w:t>
      </w:r>
      <w:proofErr w:type="spellEnd"/>
      <w:r w:rsidRPr="003E2A69">
        <w:rPr>
          <w:color w:val="000000"/>
          <w:shd w:val="clear" w:color="auto" w:fill="FFFFFF"/>
        </w:rPr>
        <w:t>» обра</w:t>
      </w:r>
      <w:r w:rsidR="008049BD" w:rsidRPr="003E2A69">
        <w:rPr>
          <w:color w:val="000000"/>
          <w:shd w:val="clear" w:color="auto" w:fill="FFFFFF"/>
        </w:rPr>
        <w:t>ща</w:t>
      </w:r>
      <w:r w:rsidRPr="003E2A69">
        <w:rPr>
          <w:color w:val="000000"/>
          <w:shd w:val="clear" w:color="auto" w:fill="FFFFFF"/>
        </w:rPr>
        <w:t xml:space="preserve">лось в Департамент с просьбой разрешить использование для вновь принятого оборудования тарифов на тепловую энергию, тарифов на услуги по передаче тепловой энергии, установленных для МУП «Спектр» на 2018 год. </w:t>
      </w:r>
      <w:r w:rsidR="008049BD" w:rsidRPr="003E2A69">
        <w:rPr>
          <w:color w:val="000000"/>
          <w:shd w:val="clear" w:color="auto" w:fill="FFFFFF"/>
        </w:rPr>
        <w:t xml:space="preserve">                                   </w:t>
      </w:r>
      <w:r w:rsidRPr="003E2A69">
        <w:rPr>
          <w:color w:val="000000"/>
          <w:shd w:val="clear" w:color="auto" w:fill="FFFFFF"/>
        </w:rPr>
        <w:t>МУП «</w:t>
      </w:r>
      <w:proofErr w:type="spellStart"/>
      <w:r w:rsidRPr="003E2A69">
        <w:rPr>
          <w:color w:val="000000"/>
          <w:shd w:val="clear" w:color="auto" w:fill="FFFFFF"/>
        </w:rPr>
        <w:t>Теплосервис</w:t>
      </w:r>
      <w:proofErr w:type="spellEnd"/>
      <w:r w:rsidRPr="003E2A69">
        <w:rPr>
          <w:color w:val="000000"/>
          <w:shd w:val="clear" w:color="auto" w:fill="FFFFFF"/>
        </w:rPr>
        <w:t>» также сообщило, что в ближайшее время будет направлено заявление на установление тарифов для Предприятия.</w:t>
      </w:r>
      <w:r w:rsidR="008049BD" w:rsidRPr="003E2A69">
        <w:rPr>
          <w:color w:val="000000"/>
          <w:shd w:val="clear" w:color="auto" w:fill="FFFFFF"/>
        </w:rPr>
        <w:t xml:space="preserve"> </w:t>
      </w:r>
      <w:r w:rsidRPr="003E2A69">
        <w:rPr>
          <w:color w:val="000000"/>
          <w:shd w:val="clear" w:color="auto" w:fill="FFFFFF"/>
        </w:rPr>
        <w:t>Департамент отказал МУП «</w:t>
      </w:r>
      <w:proofErr w:type="spellStart"/>
      <w:r w:rsidRPr="003E2A69">
        <w:rPr>
          <w:color w:val="000000"/>
          <w:shd w:val="clear" w:color="auto" w:fill="FFFFFF"/>
        </w:rPr>
        <w:t>Теплосервис</w:t>
      </w:r>
      <w:proofErr w:type="spellEnd"/>
      <w:r w:rsidRPr="003E2A69">
        <w:rPr>
          <w:color w:val="000000"/>
          <w:shd w:val="clear" w:color="auto" w:fill="FFFFFF"/>
        </w:rPr>
        <w:t xml:space="preserve">» в разрешении использования тарифов на тепловую энергию, на услуги по передаче тепловой </w:t>
      </w:r>
      <w:r w:rsidRPr="003E2A69">
        <w:rPr>
          <w:color w:val="000000"/>
          <w:shd w:val="clear" w:color="auto" w:fill="FFFFFF"/>
        </w:rPr>
        <w:lastRenderedPageBreak/>
        <w:t>энергии, установленных для МУП «Спектр» на 2018 год, поскольку регулируемые цены -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461284" w:rsidRPr="003E2A69" w:rsidRDefault="008049BD" w:rsidP="003E2A69">
      <w:pPr>
        <w:spacing w:after="0" w:line="240" w:lineRule="auto"/>
        <w:ind w:firstLine="567"/>
        <w:jc w:val="both"/>
        <w:rPr>
          <w:rFonts w:ascii="Times New Roman" w:eastAsia="Times New Roman" w:hAnsi="Times New Roman"/>
          <w:sz w:val="24"/>
          <w:szCs w:val="24"/>
          <w:lang w:eastAsia="ru-RU"/>
        </w:rPr>
      </w:pPr>
      <w:r w:rsidRPr="003E2A69">
        <w:rPr>
          <w:rFonts w:ascii="Times New Roman" w:eastAsia="Times New Roman" w:hAnsi="Times New Roman"/>
          <w:color w:val="000000"/>
          <w:sz w:val="24"/>
          <w:szCs w:val="24"/>
          <w:shd w:val="clear" w:color="auto" w:fill="FFFFFF"/>
          <w:lang w:eastAsia="ru-RU"/>
        </w:rPr>
        <w:t>В ходе рассмотрения дела МУП «</w:t>
      </w:r>
      <w:proofErr w:type="spellStart"/>
      <w:r w:rsidRPr="003E2A69">
        <w:rPr>
          <w:rFonts w:ascii="Times New Roman" w:eastAsia="Times New Roman" w:hAnsi="Times New Roman"/>
          <w:color w:val="000000"/>
          <w:sz w:val="24"/>
          <w:szCs w:val="24"/>
          <w:shd w:val="clear" w:color="auto" w:fill="FFFFFF"/>
          <w:lang w:eastAsia="ru-RU"/>
        </w:rPr>
        <w:t>Теплосервис</w:t>
      </w:r>
      <w:proofErr w:type="spellEnd"/>
      <w:r w:rsidRPr="003E2A69">
        <w:rPr>
          <w:rFonts w:ascii="Times New Roman" w:eastAsia="Times New Roman" w:hAnsi="Times New Roman"/>
          <w:color w:val="000000"/>
          <w:sz w:val="24"/>
          <w:szCs w:val="24"/>
          <w:shd w:val="clear" w:color="auto" w:fill="FFFFFF"/>
          <w:lang w:eastAsia="ru-RU"/>
        </w:rPr>
        <w:t>»</w:t>
      </w:r>
      <w:r w:rsidR="00461284" w:rsidRPr="003E2A69">
        <w:rPr>
          <w:rFonts w:ascii="Times New Roman" w:eastAsia="Times New Roman" w:hAnsi="Times New Roman"/>
          <w:color w:val="000000"/>
          <w:sz w:val="24"/>
          <w:szCs w:val="24"/>
          <w:shd w:val="clear" w:color="auto" w:fill="FFFFFF"/>
          <w:lang w:eastAsia="ru-RU"/>
        </w:rPr>
        <w:t xml:space="preserve"> с вменяемым нарушением не согласил</w:t>
      </w:r>
      <w:r w:rsidRPr="003E2A69">
        <w:rPr>
          <w:rFonts w:ascii="Times New Roman" w:eastAsia="Times New Roman" w:hAnsi="Times New Roman"/>
          <w:color w:val="000000"/>
          <w:sz w:val="24"/>
          <w:szCs w:val="24"/>
          <w:shd w:val="clear" w:color="auto" w:fill="FFFFFF"/>
          <w:lang w:eastAsia="ru-RU"/>
        </w:rPr>
        <w:t>о</w:t>
      </w:r>
      <w:r w:rsidR="00461284" w:rsidRPr="003E2A69">
        <w:rPr>
          <w:rFonts w:ascii="Times New Roman" w:eastAsia="Times New Roman" w:hAnsi="Times New Roman"/>
          <w:color w:val="000000"/>
          <w:sz w:val="24"/>
          <w:szCs w:val="24"/>
          <w:shd w:val="clear" w:color="auto" w:fill="FFFFFF"/>
          <w:lang w:eastAsia="ru-RU"/>
        </w:rPr>
        <w:t>сь,</w:t>
      </w:r>
      <w:r w:rsidR="00461284" w:rsidRPr="003E2A69">
        <w:rPr>
          <w:rFonts w:ascii="Times New Roman" w:eastAsia="Times New Roman" w:hAnsi="Times New Roman"/>
          <w:sz w:val="24"/>
          <w:szCs w:val="24"/>
          <w:lang w:eastAsia="ru-RU"/>
        </w:rPr>
        <w:t xml:space="preserve"> счита</w:t>
      </w:r>
      <w:r w:rsidRPr="003E2A69">
        <w:rPr>
          <w:rFonts w:ascii="Times New Roman" w:eastAsia="Times New Roman" w:hAnsi="Times New Roman"/>
          <w:sz w:val="24"/>
          <w:szCs w:val="24"/>
          <w:lang w:eastAsia="ru-RU"/>
        </w:rPr>
        <w:t>ло</w:t>
      </w:r>
      <w:r w:rsidR="00461284" w:rsidRPr="003E2A69">
        <w:rPr>
          <w:rFonts w:ascii="Times New Roman" w:eastAsia="Times New Roman" w:hAnsi="Times New Roman"/>
          <w:sz w:val="24"/>
          <w:szCs w:val="24"/>
          <w:lang w:eastAsia="ru-RU"/>
        </w:rPr>
        <w:t xml:space="preserve"> обоснованным и правомерным применение тарифов, установленных для МУП «Спектр», поскольку МУП «</w:t>
      </w:r>
      <w:proofErr w:type="spellStart"/>
      <w:r w:rsidR="00461284" w:rsidRPr="003E2A69">
        <w:rPr>
          <w:rFonts w:ascii="Times New Roman" w:eastAsia="Times New Roman" w:hAnsi="Times New Roman"/>
          <w:sz w:val="24"/>
          <w:szCs w:val="24"/>
          <w:lang w:eastAsia="ru-RU"/>
        </w:rPr>
        <w:t>Теплосервис</w:t>
      </w:r>
      <w:proofErr w:type="spellEnd"/>
      <w:r w:rsidR="00461284" w:rsidRPr="003E2A69">
        <w:rPr>
          <w:rFonts w:ascii="Times New Roman" w:eastAsia="Times New Roman" w:hAnsi="Times New Roman"/>
          <w:sz w:val="24"/>
          <w:szCs w:val="24"/>
          <w:lang w:eastAsia="ru-RU"/>
        </w:rPr>
        <w:t xml:space="preserve">» при осуществлении своей деятельности по теплоснабжению, горячему водоснабжению и передаче тепловой энергии использовало то же имущество, что и МУП «Спектр», которое ранее осуществляло аналогичные виды деятельности на территории </w:t>
      </w:r>
      <w:proofErr w:type="spellStart"/>
      <w:r w:rsidR="00461284" w:rsidRPr="003E2A69">
        <w:rPr>
          <w:rFonts w:ascii="Times New Roman" w:eastAsia="Times New Roman" w:hAnsi="Times New Roman"/>
          <w:sz w:val="24"/>
          <w:szCs w:val="24"/>
          <w:lang w:eastAsia="ru-RU"/>
        </w:rPr>
        <w:t>г.Переславля</w:t>
      </w:r>
      <w:proofErr w:type="spellEnd"/>
      <w:r w:rsidR="00461284" w:rsidRPr="003E2A69">
        <w:rPr>
          <w:rFonts w:ascii="Times New Roman" w:eastAsia="Times New Roman" w:hAnsi="Times New Roman"/>
          <w:sz w:val="24"/>
          <w:szCs w:val="24"/>
          <w:lang w:eastAsia="ru-RU"/>
        </w:rPr>
        <w:t xml:space="preserve">-Залесского. </w:t>
      </w:r>
    </w:p>
    <w:p w:rsidR="00461284" w:rsidRPr="003E2A69" w:rsidRDefault="00461284" w:rsidP="003E2A69">
      <w:pPr>
        <w:spacing w:after="0" w:line="240" w:lineRule="auto"/>
        <w:ind w:firstLine="567"/>
        <w:jc w:val="both"/>
        <w:rPr>
          <w:rFonts w:ascii="Times New Roman" w:eastAsia="Times New Roman" w:hAnsi="Times New Roman"/>
          <w:sz w:val="24"/>
          <w:szCs w:val="24"/>
          <w:lang w:eastAsia="ru-RU"/>
        </w:rPr>
      </w:pPr>
      <w:r w:rsidRPr="003E2A69">
        <w:rPr>
          <w:rFonts w:ascii="Times New Roman" w:eastAsia="Times New Roman" w:hAnsi="Times New Roman"/>
          <w:bCs/>
          <w:color w:val="00000A"/>
          <w:sz w:val="24"/>
          <w:szCs w:val="24"/>
          <w:lang w:eastAsia="ru-RU"/>
        </w:rPr>
        <w:t>Ярославское УФАС России</w:t>
      </w:r>
      <w:r w:rsidR="008049BD" w:rsidRPr="003E2A69">
        <w:rPr>
          <w:rFonts w:ascii="Times New Roman" w:eastAsia="Times New Roman" w:hAnsi="Times New Roman"/>
          <w:bCs/>
          <w:color w:val="00000A"/>
          <w:sz w:val="24"/>
          <w:szCs w:val="24"/>
          <w:lang w:eastAsia="ru-RU"/>
        </w:rPr>
        <w:t xml:space="preserve"> сочло</w:t>
      </w:r>
      <w:r w:rsidRPr="003E2A69">
        <w:rPr>
          <w:rFonts w:ascii="Times New Roman" w:eastAsia="Times New Roman" w:hAnsi="Times New Roman"/>
          <w:bCs/>
          <w:color w:val="00000A"/>
          <w:sz w:val="24"/>
          <w:szCs w:val="24"/>
          <w:lang w:eastAsia="ru-RU"/>
        </w:rPr>
        <w:t xml:space="preserve"> доводы </w:t>
      </w:r>
      <w:r w:rsidRPr="003E2A69">
        <w:rPr>
          <w:rFonts w:ascii="Times New Roman" w:eastAsia="Times New Roman" w:hAnsi="Times New Roman"/>
          <w:bCs/>
          <w:color w:val="000000"/>
          <w:sz w:val="24"/>
          <w:szCs w:val="24"/>
          <w:lang w:eastAsia="ru-RU"/>
        </w:rPr>
        <w:t>МУП «</w:t>
      </w:r>
      <w:proofErr w:type="spellStart"/>
      <w:r w:rsidRPr="003E2A69">
        <w:rPr>
          <w:rFonts w:ascii="Times New Roman" w:eastAsia="Times New Roman" w:hAnsi="Times New Roman"/>
          <w:bCs/>
          <w:color w:val="000000"/>
          <w:sz w:val="24"/>
          <w:szCs w:val="24"/>
          <w:lang w:eastAsia="ru-RU"/>
        </w:rPr>
        <w:t>Теплосервис</w:t>
      </w:r>
      <w:proofErr w:type="spellEnd"/>
      <w:r w:rsidRPr="003E2A69">
        <w:rPr>
          <w:rFonts w:ascii="Times New Roman" w:eastAsia="Times New Roman" w:hAnsi="Times New Roman"/>
          <w:bCs/>
          <w:color w:val="000000"/>
          <w:sz w:val="24"/>
          <w:szCs w:val="24"/>
          <w:lang w:eastAsia="ru-RU"/>
        </w:rPr>
        <w:t>» в части вменяемого нарушения</w:t>
      </w:r>
      <w:r w:rsidRPr="003E2A69">
        <w:rPr>
          <w:rFonts w:ascii="Times New Roman" w:eastAsia="Times New Roman" w:hAnsi="Times New Roman"/>
          <w:bCs/>
          <w:color w:val="00000A"/>
          <w:sz w:val="24"/>
          <w:szCs w:val="24"/>
          <w:lang w:eastAsia="ru-RU"/>
        </w:rPr>
        <w:t xml:space="preserve"> несостоятельными по следующим причинам.</w:t>
      </w:r>
    </w:p>
    <w:p w:rsidR="00461284" w:rsidRPr="003E2A69" w:rsidRDefault="00461284" w:rsidP="003E2A69">
      <w:pPr>
        <w:spacing w:after="0" w:line="240" w:lineRule="auto"/>
        <w:ind w:firstLine="567"/>
        <w:jc w:val="both"/>
        <w:rPr>
          <w:rFonts w:ascii="Times New Roman" w:eastAsia="Times New Roman" w:hAnsi="Times New Roman"/>
          <w:sz w:val="24"/>
          <w:szCs w:val="24"/>
          <w:lang w:eastAsia="ru-RU"/>
        </w:rPr>
      </w:pPr>
      <w:r w:rsidRPr="003E2A69">
        <w:rPr>
          <w:rFonts w:ascii="Times New Roman" w:eastAsia="Times New Roman" w:hAnsi="Times New Roman"/>
          <w:color w:val="00000A"/>
          <w:sz w:val="24"/>
          <w:szCs w:val="24"/>
          <w:lang w:eastAsia="ru-RU"/>
        </w:rPr>
        <w:t>МУП «</w:t>
      </w:r>
      <w:proofErr w:type="spellStart"/>
      <w:r w:rsidRPr="003E2A69">
        <w:rPr>
          <w:rFonts w:ascii="Times New Roman" w:eastAsia="Times New Roman" w:hAnsi="Times New Roman"/>
          <w:color w:val="00000A"/>
          <w:sz w:val="24"/>
          <w:szCs w:val="24"/>
          <w:lang w:eastAsia="ru-RU"/>
        </w:rPr>
        <w:t>Теплосервис</w:t>
      </w:r>
      <w:proofErr w:type="spellEnd"/>
      <w:r w:rsidRPr="003E2A69">
        <w:rPr>
          <w:rFonts w:ascii="Times New Roman" w:eastAsia="Times New Roman" w:hAnsi="Times New Roman"/>
          <w:color w:val="00000A"/>
          <w:sz w:val="24"/>
          <w:szCs w:val="24"/>
          <w:lang w:eastAsia="ru-RU"/>
        </w:rPr>
        <w:t>» нарушен установленный порядок ценообразования. Правонарушение по своему составу является формальным, наступления вредных последствий не требуется. Имеется существенная угроза охраняемым правоотношениям, которая заключается не в наступлении каких-либо материальных последствий правонарушения, а в пренебрежительном отношении МУП «</w:t>
      </w:r>
      <w:proofErr w:type="spellStart"/>
      <w:r w:rsidRPr="003E2A69">
        <w:rPr>
          <w:rFonts w:ascii="Times New Roman" w:eastAsia="Times New Roman" w:hAnsi="Times New Roman"/>
          <w:color w:val="00000A"/>
          <w:sz w:val="24"/>
          <w:szCs w:val="24"/>
          <w:lang w:eastAsia="ru-RU"/>
        </w:rPr>
        <w:t>Теплосервис</w:t>
      </w:r>
      <w:proofErr w:type="spellEnd"/>
      <w:r w:rsidRPr="003E2A69">
        <w:rPr>
          <w:rFonts w:ascii="Times New Roman" w:eastAsia="Times New Roman" w:hAnsi="Times New Roman"/>
          <w:color w:val="00000A"/>
          <w:sz w:val="24"/>
          <w:szCs w:val="24"/>
          <w:lang w:eastAsia="ru-RU"/>
        </w:rPr>
        <w:t>» к исполнению своих обязанностей – игнорировании соблюдения порядка по установлению тарифов на тепловую энергию, горячую воду и на передачу тепловой энергии.</w:t>
      </w:r>
    </w:p>
    <w:p w:rsidR="00461284" w:rsidRPr="003E2A69" w:rsidRDefault="00461284" w:rsidP="003E2A69">
      <w:pPr>
        <w:spacing w:after="0" w:line="240" w:lineRule="auto"/>
        <w:ind w:firstLine="567"/>
        <w:jc w:val="both"/>
        <w:rPr>
          <w:rFonts w:ascii="Times New Roman" w:eastAsia="Times New Roman" w:hAnsi="Times New Roman"/>
          <w:sz w:val="24"/>
          <w:szCs w:val="24"/>
          <w:lang w:eastAsia="ru-RU"/>
        </w:rPr>
      </w:pPr>
      <w:r w:rsidRPr="003E2A69">
        <w:rPr>
          <w:rFonts w:ascii="Times New Roman" w:eastAsia="Times New Roman" w:hAnsi="Times New Roman"/>
          <w:sz w:val="24"/>
          <w:szCs w:val="24"/>
          <w:lang w:eastAsia="ru-RU"/>
        </w:rPr>
        <w:t xml:space="preserve">Согласно пункту 21 Основ ценообразования в сфере теплоснабжения, утвержденных Постановлением Правительства РФ от 22.10.2012 № 1075 «О ценообразовании в сфере теплоснабжения" организация, </w:t>
      </w:r>
      <w:r w:rsidRPr="003E2A69">
        <w:rPr>
          <w:rFonts w:ascii="Times New Roman" w:eastAsia="Times New Roman" w:hAnsi="Times New Roman"/>
          <w:b/>
          <w:bCs/>
          <w:sz w:val="24"/>
          <w:szCs w:val="24"/>
          <w:lang w:eastAsia="ru-RU"/>
        </w:rPr>
        <w:t>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461284" w:rsidRPr="003E2A69" w:rsidRDefault="00461284" w:rsidP="003E2A69">
      <w:pPr>
        <w:spacing w:after="0" w:line="240" w:lineRule="auto"/>
        <w:ind w:firstLine="567"/>
        <w:jc w:val="both"/>
        <w:rPr>
          <w:rFonts w:ascii="Times New Roman" w:eastAsia="Times New Roman" w:hAnsi="Times New Roman"/>
          <w:sz w:val="24"/>
          <w:szCs w:val="24"/>
          <w:lang w:eastAsia="ru-RU"/>
        </w:rPr>
      </w:pPr>
      <w:r w:rsidRPr="003E2A69">
        <w:rPr>
          <w:rFonts w:ascii="Times New Roman" w:eastAsia="Times New Roman" w:hAnsi="Times New Roman"/>
          <w:color w:val="00000A"/>
          <w:sz w:val="24"/>
          <w:szCs w:val="24"/>
          <w:lang w:eastAsia="ru-RU"/>
        </w:rPr>
        <w:t xml:space="preserve">В соответствии с пунктом 34 Основ ценообразования в сфере водоснабжения и водоотведения, утвержденных постановлением Правительства Российской Федерации от 13.05.2013 №406 «О государственном регулировании тарифов в сфере водоснабжения и водоотведения» </w:t>
      </w:r>
      <w:r w:rsidRPr="003E2A69">
        <w:rPr>
          <w:rFonts w:ascii="Times New Roman" w:eastAsia="Times New Roman" w:hAnsi="Times New Roman"/>
          <w:b/>
          <w:bCs/>
          <w:color w:val="00000A"/>
          <w:sz w:val="24"/>
          <w:szCs w:val="24"/>
          <w:lang w:eastAsia="ru-RU"/>
        </w:rPr>
        <w:t>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w:t>
      </w:r>
      <w:r w:rsidRPr="003E2A69">
        <w:rPr>
          <w:rFonts w:ascii="Times New Roman" w:eastAsia="Times New Roman" w:hAnsi="Times New Roman"/>
          <w:color w:val="00000A"/>
          <w:sz w:val="24"/>
          <w:szCs w:val="24"/>
          <w:lang w:eastAsia="ru-RU"/>
        </w:rPr>
        <w:t xml:space="preserve"> в сфере водоснабжения и (или) водоотведения, применяются тарифы, установленные для указанной организации-правопреемника тарифов в установленном порядке.</w:t>
      </w:r>
    </w:p>
    <w:p w:rsidR="00461284" w:rsidRPr="003E2A69" w:rsidRDefault="00461284" w:rsidP="003E2A69">
      <w:pPr>
        <w:spacing w:after="0" w:line="240" w:lineRule="auto"/>
        <w:ind w:firstLine="567"/>
        <w:jc w:val="both"/>
        <w:rPr>
          <w:rFonts w:ascii="Times New Roman" w:eastAsia="Times New Roman" w:hAnsi="Times New Roman"/>
          <w:sz w:val="24"/>
          <w:szCs w:val="24"/>
          <w:lang w:eastAsia="ru-RU"/>
        </w:rPr>
      </w:pPr>
      <w:r w:rsidRPr="003E2A69">
        <w:rPr>
          <w:rFonts w:ascii="Times New Roman" w:eastAsia="Times New Roman" w:hAnsi="Times New Roman"/>
          <w:color w:val="00000A"/>
          <w:sz w:val="24"/>
          <w:szCs w:val="24"/>
          <w:lang w:eastAsia="ru-RU"/>
        </w:rPr>
        <w:t xml:space="preserve">Таким образом, </w:t>
      </w:r>
      <w:proofErr w:type="spellStart"/>
      <w:r w:rsidRPr="003E2A69">
        <w:rPr>
          <w:rFonts w:ascii="Times New Roman" w:eastAsia="Times New Roman" w:hAnsi="Times New Roman"/>
          <w:color w:val="00000A"/>
          <w:sz w:val="24"/>
          <w:szCs w:val="24"/>
          <w:lang w:eastAsia="ru-RU"/>
        </w:rPr>
        <w:t>ресурсоснабжающая</w:t>
      </w:r>
      <w:proofErr w:type="spellEnd"/>
      <w:r w:rsidRPr="003E2A69">
        <w:rPr>
          <w:rFonts w:ascii="Times New Roman" w:eastAsia="Times New Roman" w:hAnsi="Times New Roman"/>
          <w:color w:val="00000A"/>
          <w:sz w:val="24"/>
          <w:szCs w:val="24"/>
          <w:lang w:eastAsia="ru-RU"/>
        </w:rPr>
        <w:t xml:space="preserve"> организация вправе взимать денежные средства с потребителей (неопределенный круг потребителей) за оказание услуг по теплоснабжению, горячему водоснабжению и передаче тепловой энергии в отсутствие установленного уполномоченным органом тарифа, руководствуясь при этом тарифами, установленными в отношении предшествующей </w:t>
      </w:r>
      <w:proofErr w:type="spellStart"/>
      <w:r w:rsidRPr="003E2A69">
        <w:rPr>
          <w:rFonts w:ascii="Times New Roman" w:eastAsia="Times New Roman" w:hAnsi="Times New Roman"/>
          <w:color w:val="00000A"/>
          <w:sz w:val="24"/>
          <w:szCs w:val="24"/>
          <w:lang w:eastAsia="ru-RU"/>
        </w:rPr>
        <w:t>ресурсоснабжающей</w:t>
      </w:r>
      <w:proofErr w:type="spellEnd"/>
      <w:r w:rsidRPr="003E2A69">
        <w:rPr>
          <w:rFonts w:ascii="Times New Roman" w:eastAsia="Times New Roman" w:hAnsi="Times New Roman"/>
          <w:color w:val="00000A"/>
          <w:sz w:val="24"/>
          <w:szCs w:val="24"/>
          <w:lang w:eastAsia="ru-RU"/>
        </w:rPr>
        <w:t xml:space="preserve"> организации, ранее осуществлявшей эксплуатацию этого же имущества, необходимого для осуществления регулируемого вида деятельности,</w:t>
      </w:r>
      <w:r w:rsidRPr="003E2A69">
        <w:rPr>
          <w:rFonts w:ascii="Times New Roman" w:eastAsia="Times New Roman" w:hAnsi="Times New Roman"/>
          <w:b/>
          <w:bCs/>
          <w:color w:val="00000A"/>
          <w:sz w:val="24"/>
          <w:szCs w:val="24"/>
          <w:lang w:eastAsia="ru-RU"/>
        </w:rPr>
        <w:t xml:space="preserve"> </w:t>
      </w:r>
      <w:r w:rsidRPr="003E2A69">
        <w:rPr>
          <w:rFonts w:ascii="Times New Roman" w:eastAsia="Times New Roman" w:hAnsi="Times New Roman"/>
          <w:color w:val="00000A"/>
          <w:sz w:val="24"/>
          <w:szCs w:val="24"/>
          <w:lang w:eastAsia="ru-RU"/>
        </w:rPr>
        <w:t>только в случае полного правопреемства,</w:t>
      </w:r>
      <w:r w:rsidRPr="003E2A69">
        <w:rPr>
          <w:rFonts w:ascii="Times New Roman" w:eastAsia="Times New Roman" w:hAnsi="Times New Roman"/>
          <w:b/>
          <w:bCs/>
          <w:color w:val="00000A"/>
          <w:sz w:val="24"/>
          <w:szCs w:val="24"/>
          <w:lang w:eastAsia="ru-RU"/>
        </w:rPr>
        <w:t xml:space="preserve"> </w:t>
      </w:r>
      <w:r w:rsidRPr="003E2A69">
        <w:rPr>
          <w:rFonts w:ascii="Times New Roman" w:eastAsia="Times New Roman" w:hAnsi="Times New Roman"/>
          <w:color w:val="00000A"/>
          <w:sz w:val="24"/>
          <w:szCs w:val="24"/>
          <w:lang w:eastAsia="ru-RU"/>
        </w:rPr>
        <w:t>если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до момента утверждения для организации-правопреемника тарифов в установленном порядке.</w:t>
      </w:r>
    </w:p>
    <w:p w:rsidR="00461284" w:rsidRPr="003E2A69" w:rsidRDefault="00461284" w:rsidP="003E2A69">
      <w:pPr>
        <w:spacing w:after="0" w:line="240" w:lineRule="auto"/>
        <w:ind w:firstLine="567"/>
        <w:jc w:val="both"/>
        <w:rPr>
          <w:rFonts w:ascii="Times New Roman" w:eastAsia="Times New Roman" w:hAnsi="Times New Roman"/>
          <w:sz w:val="24"/>
          <w:szCs w:val="24"/>
          <w:lang w:eastAsia="ru-RU"/>
        </w:rPr>
      </w:pPr>
      <w:r w:rsidRPr="003E2A69">
        <w:rPr>
          <w:rFonts w:ascii="Times New Roman" w:eastAsia="Times New Roman" w:hAnsi="Times New Roman"/>
          <w:color w:val="00000A"/>
          <w:sz w:val="24"/>
          <w:szCs w:val="24"/>
          <w:lang w:eastAsia="ru-RU"/>
        </w:rPr>
        <w:t>В соответствии со статьей 29 Федерального закона от 14.11.2002 № 161-ФЗ "О государственных и муниципальных унитарных предприятиях" правопреемство муниципальных унитарных предприятий допустимо в форме слияния, присоединения, разделения, выделения, преобразования.</w:t>
      </w:r>
    </w:p>
    <w:p w:rsidR="00461284" w:rsidRPr="003E2A69" w:rsidRDefault="00461284" w:rsidP="003E2A69">
      <w:pPr>
        <w:spacing w:after="0" w:line="240" w:lineRule="auto"/>
        <w:ind w:firstLine="567"/>
        <w:jc w:val="both"/>
        <w:rPr>
          <w:rFonts w:ascii="Times New Roman" w:eastAsia="Times New Roman" w:hAnsi="Times New Roman"/>
          <w:sz w:val="24"/>
          <w:szCs w:val="24"/>
          <w:lang w:eastAsia="ru-RU"/>
        </w:rPr>
      </w:pPr>
      <w:r w:rsidRPr="003E2A69">
        <w:rPr>
          <w:rFonts w:ascii="Times New Roman" w:eastAsia="Times New Roman" w:hAnsi="Times New Roman"/>
          <w:color w:val="00000A"/>
          <w:sz w:val="24"/>
          <w:szCs w:val="24"/>
          <w:lang w:eastAsia="ru-RU"/>
        </w:rPr>
        <w:t>В соответствии с выпиской из ЕГРЮЛ способ образования МУП «</w:t>
      </w:r>
      <w:proofErr w:type="spellStart"/>
      <w:r w:rsidRPr="003E2A69">
        <w:rPr>
          <w:rFonts w:ascii="Times New Roman" w:eastAsia="Times New Roman" w:hAnsi="Times New Roman"/>
          <w:color w:val="00000A"/>
          <w:sz w:val="24"/>
          <w:szCs w:val="24"/>
          <w:lang w:eastAsia="ru-RU"/>
        </w:rPr>
        <w:t>Теплосервис</w:t>
      </w:r>
      <w:proofErr w:type="spellEnd"/>
      <w:r w:rsidRPr="003E2A69">
        <w:rPr>
          <w:rFonts w:ascii="Times New Roman" w:eastAsia="Times New Roman" w:hAnsi="Times New Roman"/>
          <w:color w:val="00000A"/>
          <w:sz w:val="24"/>
          <w:szCs w:val="24"/>
          <w:lang w:eastAsia="ru-RU"/>
        </w:rPr>
        <w:t>» - создание юридического лица. МУП «</w:t>
      </w:r>
      <w:proofErr w:type="spellStart"/>
      <w:r w:rsidRPr="003E2A69">
        <w:rPr>
          <w:rFonts w:ascii="Times New Roman" w:eastAsia="Times New Roman" w:hAnsi="Times New Roman"/>
          <w:color w:val="00000A"/>
          <w:sz w:val="24"/>
          <w:szCs w:val="24"/>
          <w:lang w:eastAsia="ru-RU"/>
        </w:rPr>
        <w:t>Теплосервис</w:t>
      </w:r>
      <w:proofErr w:type="spellEnd"/>
      <w:r w:rsidRPr="003E2A69">
        <w:rPr>
          <w:rFonts w:ascii="Times New Roman" w:eastAsia="Times New Roman" w:hAnsi="Times New Roman"/>
          <w:color w:val="00000A"/>
          <w:sz w:val="24"/>
          <w:szCs w:val="24"/>
          <w:lang w:eastAsia="ru-RU"/>
        </w:rPr>
        <w:t xml:space="preserve">» не является правопреемником МУП «Спектр» и, следовательно, не вправе взимать плату без установленного надлежащим образом тарифа. </w:t>
      </w:r>
    </w:p>
    <w:p w:rsidR="00461284" w:rsidRPr="003E2A69" w:rsidRDefault="00461284" w:rsidP="003E2A69">
      <w:pPr>
        <w:spacing w:after="0" w:line="240" w:lineRule="auto"/>
        <w:ind w:firstLine="567"/>
        <w:jc w:val="both"/>
        <w:rPr>
          <w:rFonts w:ascii="Times New Roman" w:eastAsia="Times New Roman" w:hAnsi="Times New Roman"/>
          <w:sz w:val="24"/>
          <w:szCs w:val="24"/>
          <w:lang w:eastAsia="ru-RU"/>
        </w:rPr>
      </w:pPr>
      <w:r w:rsidRPr="003E2A69">
        <w:rPr>
          <w:rFonts w:ascii="Times New Roman" w:eastAsia="Times New Roman" w:hAnsi="Times New Roman"/>
          <w:sz w:val="24"/>
          <w:szCs w:val="24"/>
          <w:lang w:eastAsia="ru-RU"/>
        </w:rPr>
        <w:lastRenderedPageBreak/>
        <w:t>Затраты, понесенные Предприятием за оказание услуг по теплоснабжению, горячему водоснабжению, передаче тепловой энергии до установления тарифа, могли быть учтены при установлении тарифа на следующий период.</w:t>
      </w:r>
    </w:p>
    <w:p w:rsidR="00461284" w:rsidRPr="003E2A69" w:rsidRDefault="00461284" w:rsidP="003E2A69">
      <w:pPr>
        <w:spacing w:after="0" w:line="240" w:lineRule="auto"/>
        <w:ind w:firstLine="567"/>
        <w:jc w:val="both"/>
        <w:rPr>
          <w:rFonts w:ascii="Times New Roman" w:eastAsia="Times New Roman" w:hAnsi="Times New Roman"/>
          <w:sz w:val="24"/>
          <w:szCs w:val="24"/>
          <w:lang w:eastAsia="ru-RU"/>
        </w:rPr>
      </w:pPr>
      <w:r w:rsidRPr="003E2A69">
        <w:rPr>
          <w:rFonts w:ascii="Times New Roman" w:eastAsia="Times New Roman" w:hAnsi="Times New Roman"/>
          <w:color w:val="000000"/>
          <w:sz w:val="24"/>
          <w:szCs w:val="24"/>
          <w:shd w:val="clear" w:color="auto" w:fill="FFFFFF"/>
          <w:lang w:eastAsia="ru-RU"/>
        </w:rPr>
        <w:t>Предприятием не представлены доказательства, подтверждающие финансовую нагрузку в период до установления тарифа.</w:t>
      </w:r>
    </w:p>
    <w:p w:rsidR="00461284" w:rsidRPr="003E2A69" w:rsidRDefault="00DC40B6" w:rsidP="003E2A69">
      <w:pPr>
        <w:spacing w:after="0" w:line="240" w:lineRule="auto"/>
        <w:ind w:firstLine="567"/>
        <w:jc w:val="both"/>
        <w:rPr>
          <w:rFonts w:ascii="Times New Roman" w:eastAsia="Times New Roman" w:hAnsi="Times New Roman"/>
          <w:sz w:val="24"/>
          <w:szCs w:val="24"/>
          <w:lang w:eastAsia="ru-RU"/>
        </w:rPr>
      </w:pPr>
      <w:r w:rsidRPr="003E2A69">
        <w:rPr>
          <w:rFonts w:ascii="Times New Roman" w:eastAsia="Times New Roman" w:hAnsi="Times New Roman"/>
          <w:color w:val="000000"/>
          <w:sz w:val="24"/>
          <w:szCs w:val="24"/>
          <w:shd w:val="clear" w:color="auto" w:fill="FFFFFF"/>
          <w:lang w:eastAsia="ru-RU"/>
        </w:rPr>
        <w:t>Д</w:t>
      </w:r>
      <w:r w:rsidR="00461284" w:rsidRPr="003E2A69">
        <w:rPr>
          <w:rFonts w:ascii="Times New Roman" w:eastAsia="Times New Roman" w:hAnsi="Times New Roman"/>
          <w:color w:val="000000"/>
          <w:sz w:val="24"/>
          <w:szCs w:val="24"/>
          <w:shd w:val="clear" w:color="auto" w:fill="FFFFFF"/>
          <w:lang w:eastAsia="ru-RU"/>
        </w:rPr>
        <w:t xml:space="preserve">ействия </w:t>
      </w:r>
      <w:r w:rsidR="00461284" w:rsidRPr="003E2A69">
        <w:rPr>
          <w:rFonts w:ascii="Times New Roman" w:eastAsia="Times New Roman" w:hAnsi="Times New Roman"/>
          <w:color w:val="000000"/>
          <w:sz w:val="24"/>
          <w:szCs w:val="24"/>
          <w:lang w:eastAsia="ru-RU"/>
        </w:rPr>
        <w:t>МУП «</w:t>
      </w:r>
      <w:proofErr w:type="spellStart"/>
      <w:r w:rsidR="00461284" w:rsidRPr="003E2A69">
        <w:rPr>
          <w:rFonts w:ascii="Times New Roman" w:eastAsia="Times New Roman" w:hAnsi="Times New Roman"/>
          <w:color w:val="000000"/>
          <w:sz w:val="24"/>
          <w:szCs w:val="24"/>
          <w:lang w:eastAsia="ru-RU"/>
        </w:rPr>
        <w:t>Теплосервис</w:t>
      </w:r>
      <w:proofErr w:type="spellEnd"/>
      <w:r w:rsidR="00461284" w:rsidRPr="003E2A69">
        <w:rPr>
          <w:rFonts w:ascii="Times New Roman" w:eastAsia="Times New Roman" w:hAnsi="Times New Roman"/>
          <w:color w:val="000000"/>
          <w:sz w:val="24"/>
          <w:szCs w:val="24"/>
          <w:lang w:eastAsia="ru-RU"/>
        </w:rPr>
        <w:t>»</w:t>
      </w:r>
      <w:r w:rsidR="00461284" w:rsidRPr="003E2A69">
        <w:rPr>
          <w:rFonts w:ascii="Times New Roman" w:eastAsia="Times New Roman" w:hAnsi="Times New Roman"/>
          <w:color w:val="000000"/>
          <w:sz w:val="24"/>
          <w:szCs w:val="24"/>
          <w:shd w:val="clear" w:color="auto" w:fill="FFFFFF"/>
          <w:lang w:eastAsia="ru-RU"/>
        </w:rPr>
        <w:t xml:space="preserve">, выразившиеся в установлении и взимании платы с контрагентов </w:t>
      </w:r>
      <w:r w:rsidRPr="003E2A69">
        <w:rPr>
          <w:rFonts w:ascii="Times New Roman" w:eastAsia="Times New Roman" w:hAnsi="Times New Roman"/>
          <w:color w:val="000000"/>
          <w:sz w:val="24"/>
          <w:szCs w:val="24"/>
          <w:shd w:val="clear" w:color="auto" w:fill="FFFFFF"/>
          <w:lang w:eastAsia="ru-RU"/>
        </w:rPr>
        <w:t xml:space="preserve">до </w:t>
      </w:r>
      <w:r w:rsidR="00461284" w:rsidRPr="003E2A69">
        <w:rPr>
          <w:rFonts w:ascii="Times New Roman" w:eastAsia="Times New Roman" w:hAnsi="Times New Roman"/>
          <w:color w:val="000000"/>
          <w:sz w:val="24"/>
          <w:szCs w:val="24"/>
          <w:shd w:val="clear" w:color="auto" w:fill="FFFFFF"/>
          <w:lang w:eastAsia="ru-RU"/>
        </w:rPr>
        <w:t xml:space="preserve">установления тарифов на оказание услуг по теплоснабжению, горячему водоснабжению и передаче тепловой энергии уполномоченным органом государственного регулирования, противоречат действующему законодательству и образуют состав нарушения, предусмотренного пунктом 10 части 1 статьи 10 Закона о защите конкуренции. </w:t>
      </w:r>
    </w:p>
    <w:p w:rsidR="00DC40B6" w:rsidRPr="003E2A69" w:rsidRDefault="00461284" w:rsidP="003E2A69">
      <w:pPr>
        <w:pStyle w:val="a6"/>
        <w:spacing w:before="0" w:beforeAutospacing="0" w:after="0"/>
        <w:ind w:firstLine="567"/>
        <w:jc w:val="both"/>
      </w:pPr>
      <w:r w:rsidRPr="003E2A69">
        <w:t>Доход, полученный в результате нарушения антимонопольного законодательства, подлежит перечислению в федеральный бюджет.</w:t>
      </w:r>
    </w:p>
    <w:p w:rsidR="00461284" w:rsidRPr="003E2A69" w:rsidRDefault="00461284" w:rsidP="003E2A69">
      <w:pPr>
        <w:pStyle w:val="a6"/>
        <w:spacing w:before="0" w:beforeAutospacing="0" w:after="0"/>
        <w:ind w:firstLine="567"/>
        <w:jc w:val="both"/>
      </w:pPr>
      <w:r w:rsidRPr="003E2A69">
        <w:t xml:space="preserve">Однако, Комиссия </w:t>
      </w:r>
      <w:r w:rsidR="00DC40B6" w:rsidRPr="003E2A69">
        <w:t>приняла решение</w:t>
      </w:r>
      <w:r w:rsidRPr="003E2A69">
        <w:t>, что несмотря на нарушение МУП «</w:t>
      </w:r>
      <w:proofErr w:type="spellStart"/>
      <w:r w:rsidRPr="003E2A69">
        <w:t>Теплосервис</w:t>
      </w:r>
      <w:proofErr w:type="spellEnd"/>
      <w:r w:rsidRPr="003E2A69">
        <w:t>»</w:t>
      </w:r>
      <w:r w:rsidR="00DC40B6" w:rsidRPr="003E2A69">
        <w:t xml:space="preserve"> </w:t>
      </w:r>
      <w:r w:rsidRPr="003E2A69">
        <w:t xml:space="preserve">установленного порядка ценообразования </w:t>
      </w:r>
      <w:r w:rsidR="00DC40B6" w:rsidRPr="003E2A69">
        <w:t xml:space="preserve">не </w:t>
      </w:r>
      <w:r w:rsidRPr="003E2A69">
        <w:t>выда</w:t>
      </w:r>
      <w:r w:rsidR="00DC40B6" w:rsidRPr="003E2A69">
        <w:t>вать</w:t>
      </w:r>
      <w:r w:rsidRPr="003E2A69">
        <w:t xml:space="preserve"> предписани</w:t>
      </w:r>
      <w:r w:rsidR="00DC40B6" w:rsidRPr="003E2A69">
        <w:t>е</w:t>
      </w:r>
      <w:r w:rsidRPr="003E2A69">
        <w:t xml:space="preserve"> о перечислении в федеральный бюджет дохода в размере </w:t>
      </w:r>
      <w:r w:rsidR="00DC40B6" w:rsidRPr="003E2A69">
        <w:rPr>
          <w:color w:val="000000"/>
          <w:shd w:val="clear" w:color="auto" w:fill="FFFFFF"/>
        </w:rPr>
        <w:t>более 40 млн.</w:t>
      </w:r>
      <w:r w:rsidRPr="003E2A69">
        <w:rPr>
          <w:color w:val="000000"/>
          <w:shd w:val="clear" w:color="auto" w:fill="FFFFFF"/>
        </w:rPr>
        <w:t xml:space="preserve"> руб.</w:t>
      </w:r>
      <w:r w:rsidR="00DC40B6" w:rsidRPr="003E2A69">
        <w:rPr>
          <w:color w:val="000000"/>
          <w:shd w:val="clear" w:color="auto" w:fill="FFFFFF"/>
        </w:rPr>
        <w:t>, поскольку</w:t>
      </w:r>
      <w:r w:rsidR="00DC40B6" w:rsidRPr="003E2A69">
        <w:t xml:space="preserve"> </w:t>
      </w:r>
      <w:r w:rsidRPr="003E2A69">
        <w:t>для МУП «</w:t>
      </w:r>
      <w:proofErr w:type="spellStart"/>
      <w:r w:rsidRPr="003E2A69">
        <w:t>Теплосервис</w:t>
      </w:r>
      <w:proofErr w:type="spellEnd"/>
      <w:r w:rsidRPr="003E2A69">
        <w:t xml:space="preserve">» </w:t>
      </w:r>
      <w:r w:rsidR="00DC40B6" w:rsidRPr="003E2A69">
        <w:t xml:space="preserve">это будет </w:t>
      </w:r>
      <w:r w:rsidRPr="003E2A69">
        <w:t xml:space="preserve">тяжким финансовым обременением, что может привести к банкротству предприятия, затруднениям или невозможности осуществления им деятельности по теплоснабжению, горячему водоснабжению, передаче тепловой энергии, что в конечном итоге может повлечь социальную напряженность в </w:t>
      </w:r>
      <w:proofErr w:type="spellStart"/>
      <w:r w:rsidRPr="003E2A69">
        <w:t>г.Переславле</w:t>
      </w:r>
      <w:proofErr w:type="spellEnd"/>
      <w:r w:rsidRPr="003E2A69">
        <w:t>-Залесском.</w:t>
      </w:r>
    </w:p>
    <w:p w:rsidR="00461284" w:rsidRPr="003E2A69" w:rsidRDefault="00461284" w:rsidP="003E2A69">
      <w:pPr>
        <w:pStyle w:val="a6"/>
        <w:spacing w:before="0" w:beforeAutospacing="0" w:after="0"/>
        <w:ind w:firstLine="567"/>
        <w:jc w:val="both"/>
      </w:pPr>
      <w:r w:rsidRPr="003E2A69">
        <w:t>Комиссия пришла к выводу, что в данной ситуации разумнее и целесообразнее не выдавать МУП «</w:t>
      </w:r>
      <w:proofErr w:type="spellStart"/>
      <w:r w:rsidRPr="003E2A69">
        <w:t>Теплосервис</w:t>
      </w:r>
      <w:proofErr w:type="spellEnd"/>
      <w:r w:rsidRPr="003E2A69">
        <w:t>» предписание о перечислении в федеральный бюджет дохода, полученного вследствие нарушения антимонопольного законодательства, а возбудить в отношении МУП «</w:t>
      </w:r>
      <w:proofErr w:type="spellStart"/>
      <w:r w:rsidRPr="003E2A69">
        <w:t>Теплосервис</w:t>
      </w:r>
      <w:proofErr w:type="spellEnd"/>
      <w:r w:rsidRPr="003E2A69">
        <w:t>» административные производства по признакам правонарушений, предусмотренных частями 1 и 2 статьи 14.31 КоАП РФ.</w:t>
      </w:r>
    </w:p>
    <w:p w:rsidR="00461284" w:rsidRPr="003E2A69" w:rsidRDefault="00461284" w:rsidP="003E2A69">
      <w:pPr>
        <w:pStyle w:val="a6"/>
        <w:spacing w:before="0" w:beforeAutospacing="0" w:after="0"/>
        <w:ind w:firstLine="567"/>
        <w:jc w:val="both"/>
      </w:pPr>
    </w:p>
    <w:p w:rsidR="008360C6" w:rsidRDefault="008360C6" w:rsidP="003E2A69">
      <w:pPr>
        <w:spacing w:after="0" w:line="240" w:lineRule="auto"/>
        <w:ind w:firstLine="567"/>
        <w:jc w:val="both"/>
        <w:rPr>
          <w:rFonts w:ascii="Times New Roman" w:eastAsia="Times New Roman" w:hAnsi="Times New Roman"/>
          <w:color w:val="00000A"/>
          <w:sz w:val="24"/>
          <w:szCs w:val="24"/>
          <w:lang w:eastAsia="ru-RU"/>
        </w:rPr>
      </w:pPr>
    </w:p>
    <w:p w:rsidR="00236015" w:rsidRPr="003E2A69" w:rsidRDefault="00DC40B6" w:rsidP="003E2A69">
      <w:pPr>
        <w:spacing w:after="0" w:line="240" w:lineRule="auto"/>
        <w:ind w:firstLine="567"/>
        <w:jc w:val="both"/>
        <w:rPr>
          <w:rFonts w:ascii="Times New Roman" w:eastAsia="Times New Roman" w:hAnsi="Times New Roman"/>
          <w:color w:val="00000A"/>
          <w:sz w:val="24"/>
          <w:szCs w:val="24"/>
          <w:lang w:eastAsia="ru-RU"/>
        </w:rPr>
      </w:pPr>
      <w:r w:rsidRPr="003E2A69">
        <w:rPr>
          <w:rFonts w:ascii="Times New Roman" w:eastAsia="Times New Roman" w:hAnsi="Times New Roman"/>
          <w:color w:val="00000A"/>
          <w:sz w:val="24"/>
          <w:szCs w:val="24"/>
          <w:lang w:eastAsia="ru-RU"/>
        </w:rPr>
        <w:t xml:space="preserve">Позиция Ярославского УФАС России </w:t>
      </w:r>
      <w:r w:rsidR="00236015" w:rsidRPr="003E2A69">
        <w:rPr>
          <w:rFonts w:ascii="Times New Roman" w:eastAsia="Times New Roman" w:hAnsi="Times New Roman"/>
          <w:color w:val="00000A"/>
          <w:sz w:val="24"/>
          <w:szCs w:val="24"/>
          <w:lang w:eastAsia="ru-RU"/>
        </w:rPr>
        <w:t>в части неправомерности применения тарифов, установленных для иных организаций</w:t>
      </w:r>
      <w:r w:rsidR="008360C6">
        <w:rPr>
          <w:rFonts w:ascii="Times New Roman" w:eastAsia="Times New Roman" w:hAnsi="Times New Roman"/>
          <w:color w:val="00000A"/>
          <w:sz w:val="24"/>
          <w:szCs w:val="24"/>
          <w:lang w:eastAsia="ru-RU"/>
        </w:rPr>
        <w:t xml:space="preserve"> </w:t>
      </w:r>
      <w:r w:rsidR="00236015" w:rsidRPr="003E2A69">
        <w:rPr>
          <w:rFonts w:ascii="Times New Roman" w:eastAsia="Times New Roman" w:hAnsi="Times New Roman"/>
          <w:color w:val="00000A"/>
          <w:sz w:val="24"/>
          <w:szCs w:val="24"/>
          <w:lang w:eastAsia="ru-RU"/>
        </w:rPr>
        <w:t xml:space="preserve">– предшественников, занимавшихся аналогичным видом деятельности, </w:t>
      </w:r>
      <w:r w:rsidRPr="003E2A69">
        <w:rPr>
          <w:rFonts w:ascii="Times New Roman" w:eastAsia="Times New Roman" w:hAnsi="Times New Roman"/>
          <w:color w:val="00000A"/>
          <w:sz w:val="24"/>
          <w:szCs w:val="24"/>
          <w:lang w:eastAsia="ru-RU"/>
        </w:rPr>
        <w:t xml:space="preserve">подтверждается </w:t>
      </w:r>
      <w:r w:rsidR="00236015" w:rsidRPr="003E2A69">
        <w:rPr>
          <w:rFonts w:ascii="Times New Roman" w:eastAsia="Times New Roman" w:hAnsi="Times New Roman"/>
          <w:color w:val="00000A"/>
          <w:sz w:val="24"/>
          <w:szCs w:val="24"/>
          <w:lang w:eastAsia="ru-RU"/>
        </w:rPr>
        <w:t>имеющейся положительной судебной практикой.</w:t>
      </w:r>
    </w:p>
    <w:p w:rsidR="00236015" w:rsidRPr="003E2A69" w:rsidRDefault="00236015" w:rsidP="003E2A69">
      <w:pPr>
        <w:spacing w:after="0" w:line="240" w:lineRule="auto"/>
        <w:ind w:firstLine="567"/>
        <w:jc w:val="both"/>
        <w:rPr>
          <w:rFonts w:ascii="Times New Roman" w:eastAsia="Times New Roman" w:hAnsi="Times New Roman"/>
          <w:color w:val="00000A"/>
          <w:sz w:val="24"/>
          <w:szCs w:val="24"/>
          <w:lang w:eastAsia="ru-RU"/>
        </w:rPr>
      </w:pPr>
      <w:r w:rsidRPr="003E2A69">
        <w:rPr>
          <w:rFonts w:ascii="Times New Roman" w:eastAsia="Times New Roman" w:hAnsi="Times New Roman"/>
          <w:color w:val="00000A"/>
          <w:sz w:val="24"/>
          <w:szCs w:val="24"/>
          <w:lang w:eastAsia="ru-RU"/>
        </w:rPr>
        <w:t>Ранее антимонопольным органом рассмотрены аналогичные дела о нарушении порядка ценообразования в отношении теплоснабжающих организаций ООО «Уют Сервис» и ООО «Теплотехник».</w:t>
      </w:r>
    </w:p>
    <w:p w:rsidR="008360C6" w:rsidRDefault="008360C6" w:rsidP="003E2A69">
      <w:pPr>
        <w:spacing w:after="0" w:line="240" w:lineRule="auto"/>
        <w:ind w:firstLine="570"/>
        <w:jc w:val="both"/>
        <w:rPr>
          <w:rFonts w:ascii="Times New Roman" w:hAnsi="Times New Roman"/>
          <w:sz w:val="24"/>
          <w:szCs w:val="24"/>
        </w:rPr>
      </w:pPr>
    </w:p>
    <w:p w:rsidR="00236015" w:rsidRPr="003E2A69" w:rsidRDefault="00236015" w:rsidP="008360C6">
      <w:pPr>
        <w:numPr>
          <w:ilvl w:val="0"/>
          <w:numId w:val="3"/>
        </w:numPr>
        <w:spacing w:after="0" w:line="240" w:lineRule="auto"/>
        <w:jc w:val="both"/>
        <w:rPr>
          <w:rFonts w:ascii="Times New Roman" w:hAnsi="Times New Roman"/>
          <w:sz w:val="24"/>
          <w:szCs w:val="24"/>
          <w:lang w:eastAsia="zh-CN"/>
        </w:rPr>
      </w:pPr>
      <w:r w:rsidRPr="003E2A69">
        <w:rPr>
          <w:rFonts w:ascii="Times New Roman" w:hAnsi="Times New Roman"/>
          <w:sz w:val="24"/>
          <w:szCs w:val="24"/>
        </w:rPr>
        <w:t xml:space="preserve">В 2016 концессионным соглашением в отношении систем коммунальной инфраструктуры и иных объектов муниципального хозяйства – объектов системы теплоснабжения </w:t>
      </w:r>
      <w:proofErr w:type="spellStart"/>
      <w:r w:rsidRPr="003E2A69">
        <w:rPr>
          <w:rFonts w:ascii="Times New Roman" w:hAnsi="Times New Roman"/>
          <w:sz w:val="24"/>
          <w:szCs w:val="24"/>
        </w:rPr>
        <w:t>п.Песочное</w:t>
      </w:r>
      <w:proofErr w:type="spellEnd"/>
      <w:r w:rsidRPr="003E2A69">
        <w:rPr>
          <w:rFonts w:ascii="Times New Roman" w:hAnsi="Times New Roman"/>
          <w:sz w:val="24"/>
          <w:szCs w:val="24"/>
        </w:rPr>
        <w:t xml:space="preserve"> сельского поселения Песочное Рыбинского муниципального района Ярославской области установлена обязанность ООО «Уют Сервис» за свой счет создать, реконструировать и ввести в эксплуатацию недвижимое и движимое имущество, а также осуществлять производство, транспортировку и реализацию тепловой энергии потребителям, расположенным в </w:t>
      </w:r>
      <w:proofErr w:type="spellStart"/>
      <w:r w:rsidRPr="003E2A69">
        <w:rPr>
          <w:rFonts w:ascii="Times New Roman" w:hAnsi="Times New Roman"/>
          <w:sz w:val="24"/>
          <w:szCs w:val="24"/>
        </w:rPr>
        <w:t>п.Песочное</w:t>
      </w:r>
      <w:proofErr w:type="spellEnd"/>
      <w:r w:rsidRPr="003E2A69">
        <w:rPr>
          <w:rFonts w:ascii="Times New Roman" w:hAnsi="Times New Roman"/>
          <w:sz w:val="24"/>
          <w:szCs w:val="24"/>
        </w:rPr>
        <w:t>.</w:t>
      </w:r>
    </w:p>
    <w:p w:rsidR="00236015" w:rsidRPr="003E2A69" w:rsidRDefault="00236015" w:rsidP="003E2A69">
      <w:pPr>
        <w:spacing w:after="0" w:line="240" w:lineRule="auto"/>
        <w:jc w:val="both"/>
        <w:rPr>
          <w:rFonts w:ascii="Times New Roman" w:hAnsi="Times New Roman"/>
          <w:sz w:val="24"/>
          <w:szCs w:val="24"/>
        </w:rPr>
      </w:pPr>
      <w:r w:rsidRPr="003E2A69">
        <w:rPr>
          <w:rFonts w:ascii="Times New Roman" w:hAnsi="Times New Roman"/>
          <w:sz w:val="24"/>
          <w:szCs w:val="24"/>
        </w:rPr>
        <w:t xml:space="preserve">         ООО «Уют Сервис» </w:t>
      </w:r>
      <w:r w:rsidR="00C7182D" w:rsidRPr="003E2A69">
        <w:rPr>
          <w:rFonts w:ascii="Times New Roman" w:hAnsi="Times New Roman"/>
          <w:sz w:val="24"/>
          <w:szCs w:val="24"/>
        </w:rPr>
        <w:t xml:space="preserve">построило и ввело </w:t>
      </w:r>
      <w:r w:rsidRPr="003E2A69">
        <w:rPr>
          <w:rFonts w:ascii="Times New Roman" w:hAnsi="Times New Roman"/>
          <w:sz w:val="24"/>
          <w:szCs w:val="24"/>
        </w:rPr>
        <w:t>в эксплуатацию модульн</w:t>
      </w:r>
      <w:r w:rsidR="00C7182D" w:rsidRPr="003E2A69">
        <w:rPr>
          <w:rFonts w:ascii="Times New Roman" w:hAnsi="Times New Roman"/>
          <w:sz w:val="24"/>
          <w:szCs w:val="24"/>
        </w:rPr>
        <w:t>ую</w:t>
      </w:r>
      <w:r w:rsidRPr="003E2A69">
        <w:rPr>
          <w:rFonts w:ascii="Times New Roman" w:hAnsi="Times New Roman"/>
          <w:sz w:val="24"/>
          <w:szCs w:val="24"/>
        </w:rPr>
        <w:t xml:space="preserve"> газов</w:t>
      </w:r>
      <w:r w:rsidR="00C7182D" w:rsidRPr="003E2A69">
        <w:rPr>
          <w:rFonts w:ascii="Times New Roman" w:hAnsi="Times New Roman"/>
          <w:sz w:val="24"/>
          <w:szCs w:val="24"/>
        </w:rPr>
        <w:t>ую</w:t>
      </w:r>
      <w:r w:rsidRPr="003E2A69">
        <w:rPr>
          <w:rFonts w:ascii="Times New Roman" w:hAnsi="Times New Roman"/>
          <w:sz w:val="24"/>
          <w:szCs w:val="24"/>
        </w:rPr>
        <w:t xml:space="preserve"> котельн</w:t>
      </w:r>
      <w:r w:rsidR="00C7182D" w:rsidRPr="003E2A69">
        <w:rPr>
          <w:rFonts w:ascii="Times New Roman" w:hAnsi="Times New Roman"/>
          <w:sz w:val="24"/>
          <w:szCs w:val="24"/>
        </w:rPr>
        <w:t>ую и</w:t>
      </w:r>
      <w:r w:rsidRPr="003E2A69">
        <w:rPr>
          <w:rFonts w:ascii="Times New Roman" w:hAnsi="Times New Roman"/>
          <w:sz w:val="24"/>
          <w:szCs w:val="24"/>
        </w:rPr>
        <w:t xml:space="preserve"> заключило договоры теплоснабжения </w:t>
      </w:r>
      <w:r w:rsidR="00C7182D" w:rsidRPr="003E2A69">
        <w:rPr>
          <w:rFonts w:ascii="Times New Roman" w:hAnsi="Times New Roman"/>
          <w:sz w:val="24"/>
          <w:szCs w:val="24"/>
        </w:rPr>
        <w:t>с потребителями</w:t>
      </w:r>
      <w:r w:rsidRPr="003E2A69">
        <w:rPr>
          <w:rFonts w:ascii="Times New Roman" w:hAnsi="Times New Roman"/>
          <w:sz w:val="24"/>
          <w:szCs w:val="24"/>
        </w:rPr>
        <w:t>.</w:t>
      </w:r>
      <w:r w:rsidR="00C7182D" w:rsidRPr="003E2A69">
        <w:rPr>
          <w:rFonts w:ascii="Times New Roman" w:hAnsi="Times New Roman"/>
          <w:sz w:val="24"/>
          <w:szCs w:val="24"/>
        </w:rPr>
        <w:t xml:space="preserve"> ООО «Уют Сервис» указало, что стоимость тепловой энергии в договорах теплоснабжения по соглашению между Обществом и потребителями определялась на основании тарифов, установленных д</w:t>
      </w:r>
      <w:r w:rsidR="00EA1DE3">
        <w:rPr>
          <w:rFonts w:ascii="Times New Roman" w:hAnsi="Times New Roman"/>
          <w:sz w:val="24"/>
          <w:szCs w:val="24"/>
        </w:rPr>
        <w:t>ля МУП «Коммунальные системы» –</w:t>
      </w:r>
      <w:r w:rsidR="00C7182D" w:rsidRPr="003E2A69">
        <w:rPr>
          <w:rFonts w:ascii="Times New Roman" w:hAnsi="Times New Roman"/>
          <w:sz w:val="24"/>
          <w:szCs w:val="24"/>
        </w:rPr>
        <w:t xml:space="preserve"> организации, осуществлявшей теплоснабжение в </w:t>
      </w:r>
      <w:proofErr w:type="spellStart"/>
      <w:r w:rsidR="00C7182D" w:rsidRPr="003E2A69">
        <w:rPr>
          <w:rFonts w:ascii="Times New Roman" w:hAnsi="Times New Roman"/>
          <w:sz w:val="24"/>
          <w:szCs w:val="24"/>
        </w:rPr>
        <w:t>п.Песочное</w:t>
      </w:r>
      <w:proofErr w:type="spellEnd"/>
      <w:r w:rsidR="00C7182D" w:rsidRPr="003E2A69">
        <w:rPr>
          <w:rFonts w:ascii="Times New Roman" w:hAnsi="Times New Roman"/>
          <w:sz w:val="24"/>
          <w:szCs w:val="24"/>
        </w:rPr>
        <w:t xml:space="preserve"> до ООО «Уют Сервис».</w:t>
      </w:r>
    </w:p>
    <w:p w:rsidR="00C7182D" w:rsidRPr="003E2A69" w:rsidRDefault="00C7182D" w:rsidP="003E2A69">
      <w:pPr>
        <w:tabs>
          <w:tab w:val="left" w:pos="567"/>
        </w:tabs>
        <w:spacing w:after="0" w:line="240" w:lineRule="auto"/>
        <w:ind w:firstLine="567"/>
        <w:jc w:val="both"/>
        <w:rPr>
          <w:rFonts w:ascii="Times New Roman" w:eastAsia="Times New Roman" w:hAnsi="Times New Roman"/>
          <w:color w:val="000000"/>
          <w:sz w:val="24"/>
          <w:szCs w:val="24"/>
        </w:rPr>
      </w:pPr>
      <w:r w:rsidRPr="003E2A69">
        <w:rPr>
          <w:rFonts w:ascii="Times New Roman" w:eastAsia="Times New Roman" w:hAnsi="Times New Roman"/>
          <w:color w:val="000000"/>
          <w:sz w:val="24"/>
          <w:szCs w:val="24"/>
        </w:rPr>
        <w:t xml:space="preserve">Действия ООО «Уют Сервис» по установлению и взиманию платы в отсутствие установленного органом государственного регулирования тарифа на поставку тепловой энергии и теплоносителя в отношении потребителей </w:t>
      </w:r>
      <w:proofErr w:type="spellStart"/>
      <w:r w:rsidRPr="003E2A69">
        <w:rPr>
          <w:rFonts w:ascii="Times New Roman" w:eastAsia="Times New Roman" w:hAnsi="Times New Roman"/>
          <w:color w:val="000000"/>
          <w:sz w:val="24"/>
          <w:szCs w:val="24"/>
        </w:rPr>
        <w:t>с.Песочное</w:t>
      </w:r>
      <w:proofErr w:type="spellEnd"/>
      <w:r w:rsidRPr="003E2A69">
        <w:rPr>
          <w:rFonts w:ascii="Times New Roman" w:eastAsia="Times New Roman" w:hAnsi="Times New Roman"/>
          <w:color w:val="000000"/>
          <w:sz w:val="24"/>
          <w:szCs w:val="24"/>
        </w:rPr>
        <w:t xml:space="preserve"> Рыбинского муниципального района Ярославской области, повлекли ущемление интересов хозяйствующих субъектов в сфере предпринимательской деятельности, а также </w:t>
      </w:r>
      <w:r w:rsidRPr="003E2A69">
        <w:rPr>
          <w:rFonts w:ascii="Times New Roman" w:eastAsia="Times New Roman" w:hAnsi="Times New Roman"/>
          <w:color w:val="000000"/>
          <w:sz w:val="24"/>
          <w:szCs w:val="24"/>
        </w:rPr>
        <w:lastRenderedPageBreak/>
        <w:t>неопределенного круга потребителей, что является нарушением пункта 10 части 1 статьи 10 Закона о защите конкуренции.</w:t>
      </w:r>
    </w:p>
    <w:p w:rsidR="00236015" w:rsidRPr="003E2A69" w:rsidRDefault="00236015" w:rsidP="003E2A69">
      <w:pPr>
        <w:tabs>
          <w:tab w:val="left" w:pos="567"/>
        </w:tabs>
        <w:spacing w:after="0" w:line="240" w:lineRule="auto"/>
        <w:ind w:firstLine="567"/>
        <w:jc w:val="both"/>
        <w:rPr>
          <w:rStyle w:val="a8"/>
          <w:rFonts w:ascii="Times New Roman" w:hAnsi="Times New Roman"/>
          <w:szCs w:val="24"/>
        </w:rPr>
      </w:pPr>
      <w:r w:rsidRPr="003E2A69">
        <w:rPr>
          <w:rFonts w:ascii="Times New Roman" w:hAnsi="Times New Roman"/>
          <w:sz w:val="24"/>
          <w:szCs w:val="24"/>
        </w:rPr>
        <w:t xml:space="preserve">ООО «Уют Сервис» признало факт нарушения Обществом антимонопольного законодательства, но </w:t>
      </w:r>
      <w:r w:rsidR="00C7182D" w:rsidRPr="003E2A69">
        <w:rPr>
          <w:rFonts w:ascii="Times New Roman" w:hAnsi="Times New Roman"/>
          <w:sz w:val="24"/>
          <w:szCs w:val="24"/>
        </w:rPr>
        <w:t>пояснило при этом</w:t>
      </w:r>
      <w:r w:rsidRPr="003E2A69">
        <w:rPr>
          <w:rFonts w:ascii="Times New Roman" w:hAnsi="Times New Roman"/>
          <w:sz w:val="24"/>
          <w:szCs w:val="24"/>
        </w:rPr>
        <w:t xml:space="preserve">, что нарушение антимонопольного законодательства совершено в результате действий в состоянии крайней необходимости. </w:t>
      </w:r>
      <w:r w:rsidRPr="003E2A69">
        <w:rPr>
          <w:rFonts w:ascii="Times New Roman" w:eastAsia="Times New Roman" w:hAnsi="Times New Roman"/>
          <w:color w:val="000000"/>
          <w:sz w:val="24"/>
          <w:szCs w:val="24"/>
        </w:rPr>
        <w:t xml:space="preserve">Ссылаясь на выполненное концессионное соглашение и потраченные денежные средства на строительство модульной котельной, Общество полагает, что не могло поставлять тепловую энергию потребителям </w:t>
      </w:r>
      <w:proofErr w:type="spellStart"/>
      <w:r w:rsidRPr="003E2A69">
        <w:rPr>
          <w:rFonts w:ascii="Times New Roman" w:eastAsia="Times New Roman" w:hAnsi="Times New Roman"/>
          <w:color w:val="000000"/>
          <w:sz w:val="24"/>
          <w:szCs w:val="24"/>
        </w:rPr>
        <w:t>п.Песочное</w:t>
      </w:r>
      <w:proofErr w:type="spellEnd"/>
      <w:r w:rsidRPr="003E2A69">
        <w:rPr>
          <w:rFonts w:ascii="Times New Roman" w:eastAsia="Times New Roman" w:hAnsi="Times New Roman"/>
          <w:color w:val="000000"/>
          <w:sz w:val="24"/>
          <w:szCs w:val="24"/>
        </w:rPr>
        <w:t xml:space="preserve"> без взимания платы, так как Общество рисковало прекратить свою деятельность и потерять все активы. </w:t>
      </w:r>
    </w:p>
    <w:p w:rsidR="00236015" w:rsidRPr="003E2A69" w:rsidRDefault="00236015" w:rsidP="003E2A69">
      <w:pPr>
        <w:tabs>
          <w:tab w:val="left" w:pos="567"/>
        </w:tabs>
        <w:spacing w:after="0" w:line="240" w:lineRule="auto"/>
        <w:ind w:firstLine="567"/>
        <w:jc w:val="both"/>
        <w:rPr>
          <w:rStyle w:val="a8"/>
          <w:rFonts w:ascii="Times New Roman" w:eastAsia="Times New Roman" w:hAnsi="Times New Roman"/>
          <w:color w:val="000000"/>
          <w:szCs w:val="24"/>
        </w:rPr>
      </w:pPr>
      <w:r w:rsidRPr="003E2A69">
        <w:rPr>
          <w:rStyle w:val="a8"/>
          <w:rFonts w:ascii="Times New Roman" w:eastAsia="Times New Roman" w:hAnsi="Times New Roman"/>
          <w:color w:val="000000"/>
          <w:szCs w:val="24"/>
        </w:rPr>
        <w:t>Поскольку ООО «Уют Сервис» извлекло за отопительный сезон 2016-2017 необоснованную прибыль в размере разницы между утвержденным тарифом и фактически начисленной платой потребителям ООО «Уют Сервис» было предписание об устранении последствий нарушения антимонопольного законодательства путем производства перерасчета платы за потребленную тепловую энергию. Предписание было исполнено</w:t>
      </w:r>
      <w:r w:rsidR="00C7182D" w:rsidRPr="003E2A69">
        <w:rPr>
          <w:rStyle w:val="a8"/>
          <w:rFonts w:ascii="Times New Roman" w:eastAsia="Times New Roman" w:hAnsi="Times New Roman"/>
          <w:color w:val="000000"/>
          <w:szCs w:val="24"/>
        </w:rPr>
        <w:t xml:space="preserve">.  В отношении ООО «Уют сервис» и его должностного лица были возбуждены административные дела, вынесены постановления о наложении штрафа. </w:t>
      </w:r>
      <w:r w:rsidR="009A5E67" w:rsidRPr="003E2A69">
        <w:rPr>
          <w:rStyle w:val="a8"/>
          <w:rFonts w:ascii="Times New Roman" w:eastAsia="Times New Roman" w:hAnsi="Times New Roman"/>
          <w:color w:val="000000"/>
          <w:szCs w:val="24"/>
        </w:rPr>
        <w:t>Штраф оплачен.</w:t>
      </w:r>
    </w:p>
    <w:p w:rsidR="00C7182D" w:rsidRPr="003E2A69" w:rsidRDefault="00C7182D" w:rsidP="003E2A69">
      <w:pPr>
        <w:tabs>
          <w:tab w:val="left" w:pos="567"/>
        </w:tabs>
        <w:spacing w:after="0" w:line="240" w:lineRule="auto"/>
        <w:ind w:firstLine="567"/>
        <w:jc w:val="both"/>
        <w:rPr>
          <w:rFonts w:ascii="Times New Roman" w:eastAsia="Times New Roman" w:hAnsi="Times New Roman"/>
          <w:color w:val="00000A"/>
          <w:sz w:val="24"/>
          <w:szCs w:val="24"/>
          <w:lang w:eastAsia="ru-RU"/>
        </w:rPr>
      </w:pPr>
      <w:r w:rsidRPr="003E2A69">
        <w:rPr>
          <w:rFonts w:ascii="Times New Roman" w:eastAsia="Times New Roman" w:hAnsi="Times New Roman"/>
          <w:color w:val="00000A"/>
          <w:sz w:val="24"/>
          <w:szCs w:val="24"/>
          <w:lang w:eastAsia="ru-RU"/>
        </w:rPr>
        <w:t>Решением Арбитражного суда Ярославской области от 14.03.2018 по делу № А82-20032/2017 подтверждена правомерность позиции Ярославского УФАС России.</w:t>
      </w:r>
    </w:p>
    <w:p w:rsidR="008360C6" w:rsidRDefault="008360C6" w:rsidP="003E2A69">
      <w:pPr>
        <w:tabs>
          <w:tab w:val="left" w:pos="567"/>
        </w:tabs>
        <w:spacing w:after="0" w:line="240" w:lineRule="auto"/>
        <w:ind w:firstLine="567"/>
        <w:jc w:val="both"/>
        <w:rPr>
          <w:rFonts w:ascii="Times New Roman" w:eastAsia="Times New Roman" w:hAnsi="Times New Roman"/>
          <w:color w:val="00000A"/>
          <w:sz w:val="24"/>
          <w:szCs w:val="24"/>
          <w:lang w:eastAsia="ru-RU"/>
        </w:rPr>
      </w:pPr>
    </w:p>
    <w:p w:rsidR="008360C6" w:rsidRDefault="008360C6" w:rsidP="003E2A69">
      <w:pPr>
        <w:tabs>
          <w:tab w:val="left" w:pos="567"/>
        </w:tabs>
        <w:spacing w:after="0" w:line="240" w:lineRule="auto"/>
        <w:ind w:firstLine="567"/>
        <w:jc w:val="both"/>
        <w:rPr>
          <w:rFonts w:ascii="Times New Roman" w:eastAsia="Times New Roman" w:hAnsi="Times New Roman"/>
          <w:color w:val="00000A"/>
          <w:sz w:val="24"/>
          <w:szCs w:val="24"/>
          <w:lang w:eastAsia="ru-RU"/>
        </w:rPr>
      </w:pPr>
    </w:p>
    <w:p w:rsidR="009A5E67" w:rsidRPr="003E2A69" w:rsidRDefault="009A5E67" w:rsidP="008360C6">
      <w:pPr>
        <w:numPr>
          <w:ilvl w:val="0"/>
          <w:numId w:val="3"/>
        </w:numPr>
        <w:tabs>
          <w:tab w:val="left" w:pos="567"/>
        </w:tabs>
        <w:spacing w:after="0" w:line="240" w:lineRule="auto"/>
        <w:jc w:val="both"/>
        <w:rPr>
          <w:rFonts w:ascii="Times New Roman" w:hAnsi="Times New Roman"/>
          <w:sz w:val="24"/>
          <w:szCs w:val="24"/>
        </w:rPr>
      </w:pPr>
      <w:r w:rsidRPr="003E2A69">
        <w:rPr>
          <w:rFonts w:ascii="Times New Roman" w:eastAsia="Times New Roman" w:hAnsi="Times New Roman"/>
          <w:color w:val="00000A"/>
          <w:sz w:val="24"/>
          <w:szCs w:val="24"/>
          <w:lang w:eastAsia="ru-RU"/>
        </w:rPr>
        <w:t>Другой пример.</w:t>
      </w:r>
      <w:r w:rsidRPr="003E2A69">
        <w:rPr>
          <w:rFonts w:ascii="Times New Roman" w:hAnsi="Times New Roman"/>
          <w:sz w:val="24"/>
          <w:szCs w:val="24"/>
        </w:rPr>
        <w:t xml:space="preserve"> </w:t>
      </w:r>
    </w:p>
    <w:p w:rsidR="009A5E67" w:rsidRPr="003E2A69" w:rsidRDefault="009A5E67" w:rsidP="008360C6">
      <w:pPr>
        <w:tabs>
          <w:tab w:val="left" w:pos="567"/>
        </w:tabs>
        <w:spacing w:after="0" w:line="240" w:lineRule="auto"/>
        <w:ind w:firstLine="737"/>
        <w:jc w:val="both"/>
        <w:rPr>
          <w:rFonts w:ascii="Times New Roman" w:hAnsi="Times New Roman"/>
          <w:color w:val="00000A"/>
          <w:sz w:val="24"/>
          <w:szCs w:val="24"/>
          <w:highlight w:val="white"/>
        </w:rPr>
      </w:pPr>
      <w:r w:rsidRPr="003E2A69">
        <w:rPr>
          <w:rFonts w:ascii="Times New Roman" w:hAnsi="Times New Roman"/>
          <w:sz w:val="24"/>
          <w:szCs w:val="24"/>
        </w:rPr>
        <w:t>В декабре 2017 ООО «Теплотехник» признано нарушившим</w:t>
      </w:r>
      <w:r w:rsidRPr="003E2A69">
        <w:rPr>
          <w:rFonts w:ascii="Times New Roman" w:eastAsia="Times New Roman" w:hAnsi="Times New Roman"/>
          <w:color w:val="00000A"/>
          <w:sz w:val="24"/>
          <w:szCs w:val="24"/>
          <w:lang w:eastAsia="ru-RU"/>
        </w:rPr>
        <w:t xml:space="preserve"> </w:t>
      </w:r>
      <w:r w:rsidRPr="003E2A69">
        <w:rPr>
          <w:rFonts w:ascii="Times New Roman" w:eastAsia="Times New Roman" w:hAnsi="Times New Roman"/>
          <w:color w:val="000000"/>
          <w:sz w:val="24"/>
          <w:szCs w:val="24"/>
        </w:rPr>
        <w:t>пункт 10 части 1 статьи 10 Закона о защите конкуренции.</w:t>
      </w:r>
      <w:r w:rsidRPr="003E2A69">
        <w:rPr>
          <w:rFonts w:ascii="Times New Roman" w:hAnsi="Times New Roman"/>
          <w:color w:val="00000A"/>
          <w:sz w:val="24"/>
          <w:szCs w:val="24"/>
          <w:highlight w:val="white"/>
        </w:rPr>
        <w:t xml:space="preserve"> В 2016 между ООО «Теплотехник» и ООО «</w:t>
      </w:r>
      <w:r w:rsidRPr="003E2A69">
        <w:rPr>
          <w:rFonts w:ascii="Times New Roman" w:hAnsi="Times New Roman"/>
          <w:color w:val="000000"/>
          <w:sz w:val="24"/>
          <w:szCs w:val="24"/>
        </w:rPr>
        <w:t>УК «</w:t>
      </w:r>
      <w:r w:rsidRPr="003E2A69">
        <w:rPr>
          <w:rFonts w:ascii="Times New Roman" w:hAnsi="Times New Roman"/>
          <w:color w:val="00000A"/>
          <w:sz w:val="24"/>
          <w:szCs w:val="24"/>
          <w:highlight w:val="white"/>
        </w:rPr>
        <w:t>Дом сервис» был заключен предварительный договор теплоснабжения, в соответствии с которым ООО «Теплотехник» обязуется выполнить все необходимые мероприятия для отпуска тепловой энергии и подачи теплоносителя на цели отопления и горячего водоснабжения многоквартирного жилого дома по ул. Спасской в г. Ярославле, по тарифам, утвержденным в установленном законом порядке, а Потребитель оплачивать отпущенную тепловую энергию.</w:t>
      </w:r>
    </w:p>
    <w:p w:rsidR="001C548F" w:rsidRPr="003E2A69" w:rsidRDefault="001C548F" w:rsidP="003E2A69">
      <w:pPr>
        <w:tabs>
          <w:tab w:val="left" w:pos="567"/>
        </w:tabs>
        <w:spacing w:after="0" w:line="240" w:lineRule="auto"/>
        <w:ind w:firstLine="720"/>
        <w:jc w:val="both"/>
        <w:rPr>
          <w:rFonts w:ascii="Times New Roman" w:hAnsi="Times New Roman"/>
          <w:sz w:val="24"/>
          <w:szCs w:val="24"/>
          <w:lang w:eastAsia="zh-CN"/>
        </w:rPr>
      </w:pPr>
      <w:r w:rsidRPr="003E2A69">
        <w:rPr>
          <w:rStyle w:val="1"/>
          <w:rFonts w:ascii="Times New Roman" w:hAnsi="Times New Roman"/>
          <w:color w:val="00000A"/>
          <w:sz w:val="24"/>
          <w:szCs w:val="24"/>
          <w:highlight w:val="white"/>
        </w:rPr>
        <w:t xml:space="preserve">ООО «Теплотехник» пояснило, что в период с 15.02.2016 по 27.06.2016 ООО «Теплотехник» не устанавливало и не взимало плату за поставку тепловой энергии и </w:t>
      </w:r>
      <w:r w:rsidR="00EA1DE3" w:rsidRPr="003E2A69">
        <w:rPr>
          <w:rStyle w:val="1"/>
          <w:rFonts w:ascii="Times New Roman" w:hAnsi="Times New Roman"/>
          <w:color w:val="00000A"/>
          <w:sz w:val="24"/>
          <w:szCs w:val="24"/>
          <w:highlight w:val="white"/>
        </w:rPr>
        <w:t>теплоносителя для нужд отопления,</w:t>
      </w:r>
      <w:r w:rsidRPr="003E2A69">
        <w:rPr>
          <w:rStyle w:val="1"/>
          <w:rFonts w:ascii="Times New Roman" w:hAnsi="Times New Roman"/>
          <w:color w:val="00000A"/>
          <w:sz w:val="24"/>
          <w:szCs w:val="24"/>
          <w:highlight w:val="white"/>
        </w:rPr>
        <w:t xml:space="preserve"> и горячего водоснабжения многоквартирного жилого дома по адресу: г. Ярославль, ул. Спасская, д. 2. Между ООО «Теплотехник» и ООО «УК «Дом Сервис» был заключен предварительный договор теплоснабжения, согласно которому ООО «УК «Дом Сервис» внесло ООО «Теплотехник» обеспечительный платеж. Окончательный расчет между сторонами производился после 27.07.2016, т. е. после установления тарифа. В связи с тем, что 27.07.2016 регулирующим органом в отношении ООО «Теплотехник» был установлен тариф более высокий, чем средний по городу (тариф ПАО «ТГК-2»), то ООО «Теплотехник» приняло решение за период с 15.02.2016 по 27.07.2016 не производить перерасчет по установленному тарифу, а взимать плату за фактически поставленную тепловую энергию по средней цене на тепловую энергию в г. Ярославле, указанной в предварительном договоре.</w:t>
      </w:r>
    </w:p>
    <w:p w:rsidR="001C548F" w:rsidRPr="003E2A69" w:rsidRDefault="001C548F" w:rsidP="003E2A69">
      <w:pPr>
        <w:tabs>
          <w:tab w:val="left" w:pos="567"/>
        </w:tabs>
        <w:spacing w:after="0" w:line="240" w:lineRule="auto"/>
        <w:ind w:firstLine="720"/>
        <w:jc w:val="both"/>
        <w:rPr>
          <w:rFonts w:ascii="Times New Roman" w:hAnsi="Times New Roman"/>
          <w:sz w:val="24"/>
          <w:szCs w:val="24"/>
        </w:rPr>
      </w:pPr>
      <w:r w:rsidRPr="003E2A69">
        <w:rPr>
          <w:rFonts w:ascii="Times New Roman" w:hAnsi="Times New Roman"/>
          <w:sz w:val="24"/>
          <w:szCs w:val="24"/>
        </w:rPr>
        <w:t>Согласно части 1 статьи 381.1 ГК РФ обеспечительным платежом может быть обеспечено обязательство, которое возникнет в будущем. 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1C548F" w:rsidRPr="003E2A69" w:rsidRDefault="001C548F" w:rsidP="003E2A69">
      <w:pPr>
        <w:tabs>
          <w:tab w:val="left" w:pos="567"/>
        </w:tabs>
        <w:spacing w:after="0" w:line="240" w:lineRule="auto"/>
        <w:ind w:firstLine="720"/>
        <w:jc w:val="both"/>
        <w:rPr>
          <w:rStyle w:val="1"/>
          <w:rFonts w:ascii="Times New Roman" w:hAnsi="Times New Roman"/>
          <w:color w:val="00000A"/>
          <w:sz w:val="24"/>
          <w:szCs w:val="24"/>
          <w:highlight w:val="white"/>
        </w:rPr>
      </w:pPr>
      <w:r w:rsidRPr="003E2A69">
        <w:rPr>
          <w:rFonts w:ascii="Times New Roman" w:hAnsi="Times New Roman"/>
          <w:sz w:val="24"/>
          <w:szCs w:val="24"/>
        </w:rPr>
        <w:t>Следовательно, при внесении ООО «УК «Дом Сервис» обеспечительных платежей по предварительному договору теплоснабжения у ООО «Теплотехник» возникает обязанность зачесть оплаченные денежные средства за оказанные услуги по теплоснабжению в счет будущих платежей.</w:t>
      </w:r>
    </w:p>
    <w:p w:rsidR="001C548F" w:rsidRPr="003E2A69" w:rsidRDefault="001C548F" w:rsidP="003E2A69">
      <w:pPr>
        <w:tabs>
          <w:tab w:val="left" w:pos="567"/>
        </w:tabs>
        <w:spacing w:after="0" w:line="240" w:lineRule="auto"/>
        <w:ind w:firstLine="737"/>
        <w:jc w:val="both"/>
        <w:rPr>
          <w:rFonts w:ascii="Times New Roman" w:hAnsi="Times New Roman"/>
          <w:color w:val="00000A"/>
          <w:sz w:val="24"/>
          <w:szCs w:val="24"/>
          <w:highlight w:val="white"/>
          <w:lang w:eastAsia="zh-CN"/>
        </w:rPr>
      </w:pPr>
      <w:r w:rsidRPr="003E2A69">
        <w:rPr>
          <w:rStyle w:val="1"/>
          <w:rFonts w:ascii="Times New Roman" w:hAnsi="Times New Roman"/>
          <w:color w:val="00000A"/>
          <w:sz w:val="24"/>
          <w:szCs w:val="24"/>
          <w:highlight w:val="white"/>
        </w:rPr>
        <w:t xml:space="preserve">Вместе с тем, как установлено материалами дела, ООО «Теплотехник» платежи, произведенные со стороны управляющей компании, зачло в счет ранее исполненных </w:t>
      </w:r>
      <w:r w:rsidRPr="003E2A69">
        <w:rPr>
          <w:rStyle w:val="1"/>
          <w:rFonts w:ascii="Times New Roman" w:hAnsi="Times New Roman"/>
          <w:color w:val="00000A"/>
          <w:sz w:val="24"/>
          <w:szCs w:val="24"/>
          <w:highlight w:val="white"/>
        </w:rPr>
        <w:lastRenderedPageBreak/>
        <w:t xml:space="preserve">обязательств по поставке тепловой энергии, а именно за период с 15.02.2016 по 27.07.2016. Таким образом, </w:t>
      </w:r>
      <w:proofErr w:type="gramStart"/>
      <w:r w:rsidRPr="003E2A69">
        <w:rPr>
          <w:rStyle w:val="1"/>
          <w:rFonts w:ascii="Times New Roman" w:hAnsi="Times New Roman"/>
          <w:color w:val="00000A"/>
          <w:sz w:val="24"/>
          <w:szCs w:val="24"/>
          <w:highlight w:val="white"/>
        </w:rPr>
        <w:t>платежи</w:t>
      </w:r>
      <w:proofErr w:type="gramEnd"/>
      <w:r w:rsidRPr="003E2A69">
        <w:rPr>
          <w:rStyle w:val="1"/>
          <w:rFonts w:ascii="Times New Roman" w:hAnsi="Times New Roman"/>
          <w:color w:val="00000A"/>
          <w:sz w:val="24"/>
          <w:szCs w:val="24"/>
          <w:highlight w:val="white"/>
        </w:rPr>
        <w:t xml:space="preserve"> внесенные ООО «УК «Дом Сервис» нельзя рассматривать как обеспечительные.</w:t>
      </w:r>
    </w:p>
    <w:p w:rsidR="009A5E67" w:rsidRPr="003E2A69" w:rsidRDefault="003F4D77" w:rsidP="003E2A69">
      <w:pPr>
        <w:tabs>
          <w:tab w:val="left" w:pos="567"/>
        </w:tabs>
        <w:spacing w:after="0" w:line="240" w:lineRule="auto"/>
        <w:ind w:firstLine="737"/>
        <w:jc w:val="both"/>
        <w:rPr>
          <w:rStyle w:val="1"/>
          <w:rFonts w:ascii="Times New Roman" w:hAnsi="Times New Roman"/>
          <w:sz w:val="24"/>
          <w:szCs w:val="24"/>
        </w:rPr>
      </w:pPr>
      <w:r w:rsidRPr="003E2A69">
        <w:rPr>
          <w:rStyle w:val="1"/>
          <w:rFonts w:ascii="Times New Roman" w:hAnsi="Times New Roman"/>
          <w:color w:val="00000A"/>
          <w:sz w:val="24"/>
          <w:szCs w:val="24"/>
          <w:highlight w:val="white"/>
        </w:rPr>
        <w:t>Д</w:t>
      </w:r>
      <w:r w:rsidR="009A5E67" w:rsidRPr="003E2A69">
        <w:rPr>
          <w:rStyle w:val="1"/>
          <w:rFonts w:ascii="Times New Roman" w:hAnsi="Times New Roman"/>
          <w:color w:val="00000A"/>
          <w:sz w:val="24"/>
          <w:szCs w:val="24"/>
          <w:highlight w:val="white"/>
        </w:rPr>
        <w:t xml:space="preserve">ействия ООО «Теплотехник», выразившиеся </w:t>
      </w:r>
      <w:r w:rsidR="009A5E67" w:rsidRPr="003E2A69">
        <w:rPr>
          <w:rStyle w:val="1"/>
          <w:rFonts w:ascii="Times New Roman" w:hAnsi="Times New Roman"/>
          <w:color w:val="000000"/>
          <w:sz w:val="24"/>
          <w:szCs w:val="24"/>
          <w:highlight w:val="white"/>
        </w:rPr>
        <w:t xml:space="preserve">в установлении и взимании платы </w:t>
      </w:r>
      <w:r w:rsidRPr="003E2A69">
        <w:rPr>
          <w:rStyle w:val="1"/>
          <w:rFonts w:ascii="Times New Roman" w:hAnsi="Times New Roman"/>
          <w:color w:val="000000"/>
          <w:sz w:val="24"/>
          <w:szCs w:val="24"/>
          <w:highlight w:val="white"/>
        </w:rPr>
        <w:t>за</w:t>
      </w:r>
      <w:r w:rsidR="009A5E67" w:rsidRPr="003E2A69">
        <w:rPr>
          <w:rStyle w:val="1"/>
          <w:rFonts w:ascii="Times New Roman" w:hAnsi="Times New Roman"/>
          <w:color w:val="000000"/>
          <w:sz w:val="24"/>
          <w:szCs w:val="24"/>
          <w:highlight w:val="white"/>
        </w:rPr>
        <w:t xml:space="preserve"> поставку тепловой энергии и </w:t>
      </w:r>
      <w:proofErr w:type="gramStart"/>
      <w:r w:rsidR="009A5E67" w:rsidRPr="003E2A69">
        <w:rPr>
          <w:rStyle w:val="1"/>
          <w:rFonts w:ascii="Times New Roman" w:hAnsi="Times New Roman"/>
          <w:color w:val="000000"/>
          <w:sz w:val="24"/>
          <w:szCs w:val="24"/>
          <w:highlight w:val="white"/>
        </w:rPr>
        <w:t>теплоносителя для нужд отопления</w:t>
      </w:r>
      <w:proofErr w:type="gramEnd"/>
      <w:r w:rsidR="009A5E67" w:rsidRPr="003E2A69">
        <w:rPr>
          <w:rStyle w:val="1"/>
          <w:rFonts w:ascii="Times New Roman" w:hAnsi="Times New Roman"/>
          <w:color w:val="000000"/>
          <w:sz w:val="24"/>
          <w:szCs w:val="24"/>
          <w:highlight w:val="white"/>
        </w:rPr>
        <w:t xml:space="preserve"> и горячего водоснабжения многоквартирного жилого дома в отношении ООО «УК «Дом Сервис» в отсутствие установленного уполномоченным органом государственного регулирования тарифа на поставку тепловой энергии и теплоносителя</w:t>
      </w:r>
      <w:r w:rsidR="009A5E67" w:rsidRPr="003E2A69">
        <w:rPr>
          <w:rStyle w:val="1"/>
          <w:rFonts w:ascii="Times New Roman" w:hAnsi="Times New Roman"/>
          <w:sz w:val="24"/>
          <w:szCs w:val="24"/>
        </w:rPr>
        <w:t xml:space="preserve">, </w:t>
      </w:r>
      <w:r w:rsidR="001C548F" w:rsidRPr="003E2A69">
        <w:rPr>
          <w:rStyle w:val="1"/>
          <w:rFonts w:ascii="Times New Roman" w:hAnsi="Times New Roman"/>
          <w:sz w:val="24"/>
          <w:szCs w:val="24"/>
        </w:rPr>
        <w:t xml:space="preserve">были признаны </w:t>
      </w:r>
      <w:r w:rsidR="009A5E67" w:rsidRPr="003E2A69">
        <w:rPr>
          <w:rStyle w:val="1"/>
          <w:rFonts w:ascii="Times New Roman" w:hAnsi="Times New Roman"/>
          <w:sz w:val="24"/>
          <w:szCs w:val="24"/>
        </w:rPr>
        <w:t>злоупотреблением доминирующим положением.</w:t>
      </w:r>
    </w:p>
    <w:p w:rsidR="003F4D77" w:rsidRPr="003E2A69" w:rsidRDefault="003F4D77" w:rsidP="003E2A69">
      <w:pPr>
        <w:tabs>
          <w:tab w:val="left" w:pos="567"/>
        </w:tabs>
        <w:spacing w:after="0" w:line="240" w:lineRule="auto"/>
        <w:ind w:firstLine="737"/>
        <w:jc w:val="both"/>
        <w:rPr>
          <w:rFonts w:ascii="Times New Roman" w:hAnsi="Times New Roman"/>
          <w:sz w:val="24"/>
          <w:szCs w:val="24"/>
          <w:lang w:eastAsia="zh-CN"/>
        </w:rPr>
      </w:pPr>
      <w:r w:rsidRPr="003E2A69">
        <w:rPr>
          <w:rStyle w:val="1"/>
          <w:rFonts w:ascii="Times New Roman" w:hAnsi="Times New Roman"/>
          <w:sz w:val="24"/>
          <w:szCs w:val="24"/>
        </w:rPr>
        <w:t>ООО «Теплотехник</w:t>
      </w:r>
      <w:r w:rsidRPr="003E2A69">
        <w:rPr>
          <w:rStyle w:val="1"/>
          <w:rFonts w:ascii="Times New Roman" w:hAnsi="Times New Roman"/>
          <w:color w:val="000000"/>
          <w:sz w:val="24"/>
          <w:szCs w:val="24"/>
          <w:highlight w:val="white"/>
        </w:rPr>
        <w:t xml:space="preserve">» за </w:t>
      </w:r>
      <w:r w:rsidRPr="003E2A69">
        <w:rPr>
          <w:rFonts w:ascii="Times New Roman" w:hAnsi="Times New Roman"/>
          <w:sz w:val="24"/>
          <w:szCs w:val="24"/>
        </w:rPr>
        <w:t xml:space="preserve">оказанные услуг по </w:t>
      </w:r>
      <w:r w:rsidRPr="003E2A69">
        <w:rPr>
          <w:rStyle w:val="1"/>
          <w:rFonts w:ascii="Times New Roman" w:hAnsi="Times New Roman"/>
          <w:sz w:val="24"/>
          <w:szCs w:val="24"/>
          <w:highlight w:val="white"/>
        </w:rPr>
        <w:t>теплоснабжению</w:t>
      </w:r>
      <w:r w:rsidRPr="003E2A69">
        <w:rPr>
          <w:rFonts w:ascii="Times New Roman" w:hAnsi="Times New Roman"/>
          <w:sz w:val="24"/>
          <w:szCs w:val="24"/>
        </w:rPr>
        <w:t xml:space="preserve"> до установления тарифа уполномоченным органом государственного регулирования получило от </w:t>
      </w:r>
      <w:r w:rsidRPr="003E2A69">
        <w:rPr>
          <w:rFonts w:ascii="Times New Roman" w:hAnsi="Times New Roman"/>
          <w:color w:val="00000A"/>
          <w:sz w:val="24"/>
          <w:szCs w:val="24"/>
        </w:rPr>
        <w:t>ООО «УК «Дом Сервис»</w:t>
      </w:r>
      <w:r w:rsidRPr="003E2A69">
        <w:rPr>
          <w:rFonts w:ascii="Times New Roman" w:hAnsi="Times New Roman"/>
          <w:sz w:val="24"/>
          <w:szCs w:val="24"/>
        </w:rPr>
        <w:t xml:space="preserve"> денежные средства в размере 370000 рублей.</w:t>
      </w:r>
    </w:p>
    <w:p w:rsidR="003F4D77" w:rsidRPr="003E2A69" w:rsidRDefault="003F4D77" w:rsidP="003E2A69">
      <w:pPr>
        <w:tabs>
          <w:tab w:val="left" w:pos="567"/>
        </w:tabs>
        <w:spacing w:after="0" w:line="240" w:lineRule="auto"/>
        <w:ind w:firstLine="737"/>
        <w:jc w:val="both"/>
        <w:rPr>
          <w:rFonts w:ascii="Times New Roman" w:hAnsi="Times New Roman"/>
          <w:sz w:val="24"/>
          <w:szCs w:val="24"/>
        </w:rPr>
      </w:pPr>
      <w:r w:rsidRPr="003E2A69">
        <w:rPr>
          <w:rFonts w:ascii="Times New Roman" w:hAnsi="Times New Roman"/>
          <w:sz w:val="24"/>
          <w:szCs w:val="24"/>
        </w:rPr>
        <w:t xml:space="preserve">Указанные денежные средства были получены в результате нарушения антимонопольного законодательства. </w:t>
      </w:r>
      <w:r w:rsidRPr="003E2A69">
        <w:rPr>
          <w:rStyle w:val="1"/>
          <w:rFonts w:ascii="Times New Roman" w:hAnsi="Times New Roman"/>
          <w:color w:val="000000"/>
          <w:sz w:val="24"/>
          <w:szCs w:val="24"/>
          <w:highlight w:val="white"/>
        </w:rPr>
        <w:t>ООО «Теплотехник»</w:t>
      </w:r>
      <w:r w:rsidRPr="003E2A69">
        <w:rPr>
          <w:rFonts w:ascii="Times New Roman" w:hAnsi="Times New Roman"/>
          <w:sz w:val="24"/>
          <w:szCs w:val="24"/>
        </w:rPr>
        <w:t xml:space="preserve"> было выдано предписание о перечислении в федеральный бюджет дохода в размере 370000 рублей</w:t>
      </w:r>
      <w:r w:rsidRPr="003E2A69">
        <w:rPr>
          <w:rFonts w:ascii="Times New Roman" w:hAnsi="Times New Roman"/>
          <w:b/>
          <w:sz w:val="24"/>
          <w:szCs w:val="24"/>
        </w:rPr>
        <w:t xml:space="preserve">, </w:t>
      </w:r>
      <w:r w:rsidRPr="003E2A69">
        <w:rPr>
          <w:rFonts w:ascii="Times New Roman" w:hAnsi="Times New Roman"/>
          <w:sz w:val="24"/>
          <w:szCs w:val="24"/>
        </w:rPr>
        <w:t>полученного вследствие нарушения антимонопольного законодательства.</w:t>
      </w:r>
    </w:p>
    <w:p w:rsidR="003F4D77" w:rsidRPr="003E2A69" w:rsidRDefault="003F4D77" w:rsidP="003E2A69">
      <w:pPr>
        <w:tabs>
          <w:tab w:val="left" w:pos="567"/>
        </w:tabs>
        <w:spacing w:after="0" w:line="240" w:lineRule="auto"/>
        <w:ind w:firstLine="737"/>
        <w:jc w:val="both"/>
        <w:rPr>
          <w:rFonts w:ascii="Times New Roman" w:hAnsi="Times New Roman"/>
          <w:sz w:val="24"/>
          <w:szCs w:val="24"/>
        </w:rPr>
      </w:pPr>
      <w:r w:rsidRPr="003E2A69">
        <w:rPr>
          <w:rFonts w:ascii="Times New Roman" w:hAnsi="Times New Roman"/>
          <w:sz w:val="24"/>
          <w:szCs w:val="24"/>
        </w:rPr>
        <w:t>Законность решения и выданного предписания подтверждено решениями Арбитражного суда Ярославской области и апелляционной инстанции по делу № А82-5944/2018. Предписание ООО «Теплотехник» исполнило.</w:t>
      </w:r>
    </w:p>
    <w:p w:rsidR="00A11A10" w:rsidRPr="003E2A69" w:rsidRDefault="00A11A10" w:rsidP="003E2A69">
      <w:pPr>
        <w:pStyle w:val="a3"/>
        <w:spacing w:after="0"/>
        <w:ind w:firstLine="567"/>
        <w:jc w:val="both"/>
      </w:pPr>
    </w:p>
    <w:p w:rsidR="008360C6" w:rsidRDefault="008360C6" w:rsidP="003E2A69">
      <w:pPr>
        <w:spacing w:after="0" w:line="240" w:lineRule="auto"/>
        <w:ind w:firstLine="567"/>
        <w:jc w:val="both"/>
        <w:rPr>
          <w:rFonts w:ascii="Times New Roman" w:eastAsia="Arial CYR" w:hAnsi="Times New Roman"/>
          <w:sz w:val="24"/>
          <w:szCs w:val="24"/>
        </w:rPr>
      </w:pPr>
    </w:p>
    <w:p w:rsidR="00A11A10" w:rsidRPr="003E2A69" w:rsidRDefault="0090522E" w:rsidP="003E2A69">
      <w:pPr>
        <w:spacing w:after="0" w:line="240" w:lineRule="auto"/>
        <w:ind w:firstLine="567"/>
        <w:jc w:val="both"/>
        <w:rPr>
          <w:rFonts w:ascii="Times New Roman" w:eastAsia="Arial CYR" w:hAnsi="Times New Roman"/>
          <w:sz w:val="24"/>
          <w:szCs w:val="24"/>
        </w:rPr>
      </w:pPr>
      <w:r w:rsidRPr="003E2A69">
        <w:rPr>
          <w:rFonts w:ascii="Times New Roman" w:eastAsia="Arial CYR" w:hAnsi="Times New Roman"/>
          <w:sz w:val="24"/>
          <w:szCs w:val="24"/>
        </w:rPr>
        <w:t>Ярославским УФАС вынесены решения о нарушении порядка ценообразования и в отношении организаций, осуществляющих деятельность по водоснабжению и водоотведению.</w:t>
      </w:r>
    </w:p>
    <w:p w:rsidR="0090522E" w:rsidRPr="003E2A69" w:rsidRDefault="0090522E" w:rsidP="008360C6">
      <w:pPr>
        <w:numPr>
          <w:ilvl w:val="0"/>
          <w:numId w:val="3"/>
        </w:numPr>
        <w:spacing w:after="0" w:line="240" w:lineRule="auto"/>
        <w:jc w:val="both"/>
        <w:rPr>
          <w:rFonts w:ascii="Times New Roman" w:hAnsi="Times New Roman"/>
          <w:sz w:val="24"/>
          <w:szCs w:val="24"/>
        </w:rPr>
      </w:pPr>
      <w:r w:rsidRPr="003E2A69">
        <w:rPr>
          <w:rFonts w:ascii="Times New Roman" w:hAnsi="Times New Roman"/>
          <w:sz w:val="24"/>
          <w:szCs w:val="24"/>
        </w:rPr>
        <w:t xml:space="preserve">МУП «Комплекс» осуществляет деятельность по водоснабжению и водоотведению на территории </w:t>
      </w:r>
      <w:proofErr w:type="spellStart"/>
      <w:r w:rsidRPr="003E2A69">
        <w:rPr>
          <w:rFonts w:ascii="Times New Roman" w:hAnsi="Times New Roman"/>
          <w:sz w:val="24"/>
          <w:szCs w:val="24"/>
        </w:rPr>
        <w:t>г.Переславля</w:t>
      </w:r>
      <w:proofErr w:type="spellEnd"/>
      <w:r w:rsidRPr="003E2A69">
        <w:rPr>
          <w:rFonts w:ascii="Times New Roman" w:hAnsi="Times New Roman"/>
          <w:sz w:val="24"/>
          <w:szCs w:val="24"/>
        </w:rPr>
        <w:t xml:space="preserve">-Залесского Ярославской области. Постановлением Администрации городского округа </w:t>
      </w:r>
      <w:proofErr w:type="spellStart"/>
      <w:r w:rsidRPr="003E2A69">
        <w:rPr>
          <w:rFonts w:ascii="Times New Roman" w:hAnsi="Times New Roman"/>
          <w:sz w:val="24"/>
          <w:szCs w:val="24"/>
        </w:rPr>
        <w:t>г.Переславля</w:t>
      </w:r>
      <w:proofErr w:type="spellEnd"/>
      <w:r w:rsidRPr="003E2A69">
        <w:rPr>
          <w:rFonts w:ascii="Times New Roman" w:hAnsi="Times New Roman"/>
          <w:sz w:val="24"/>
          <w:szCs w:val="24"/>
        </w:rPr>
        <w:t>-Залесского Ярославской области от 01.10.2018 № ПОС.03-1531/18 МУП «Комплекс» определено гарантирующей организацией для централизованной системы холодного водоснабжения и водоотведения г. Переславля-Залесского. Зона деятельности гарантирующей организации установлена в границах зоны деятельности в соответствии со схемой водоснабжения и водоотведения.</w:t>
      </w:r>
    </w:p>
    <w:p w:rsidR="0090522E" w:rsidRPr="003E2A69" w:rsidRDefault="0090522E" w:rsidP="003E2A69">
      <w:pPr>
        <w:spacing w:after="0" w:line="240" w:lineRule="auto"/>
        <w:ind w:firstLine="567"/>
        <w:jc w:val="both"/>
        <w:rPr>
          <w:rFonts w:ascii="Times New Roman" w:hAnsi="Times New Roman"/>
          <w:sz w:val="24"/>
          <w:szCs w:val="24"/>
          <w:lang w:eastAsia="zh-CN"/>
        </w:rPr>
      </w:pPr>
      <w:r w:rsidRPr="003E2A69">
        <w:rPr>
          <w:rFonts w:ascii="Times New Roman" w:hAnsi="Times New Roman"/>
          <w:sz w:val="24"/>
          <w:szCs w:val="24"/>
        </w:rPr>
        <w:t>До установления тарифов МУП «Комплекс» направило ООО «</w:t>
      </w:r>
      <w:proofErr w:type="spellStart"/>
      <w:r w:rsidRPr="003E2A69">
        <w:rPr>
          <w:rFonts w:ascii="Times New Roman" w:hAnsi="Times New Roman"/>
          <w:sz w:val="24"/>
          <w:szCs w:val="24"/>
        </w:rPr>
        <w:t>Переславская</w:t>
      </w:r>
      <w:proofErr w:type="spellEnd"/>
      <w:r w:rsidRPr="003E2A69">
        <w:rPr>
          <w:rFonts w:ascii="Times New Roman" w:hAnsi="Times New Roman"/>
          <w:sz w:val="24"/>
          <w:szCs w:val="24"/>
        </w:rPr>
        <w:t xml:space="preserve"> жилищная компания» договор о намерении №84 от 01.10.2018, в соответствии с которым на условиях настоящего договора МУП «Комплекс» обязуется осуществлять поставку холодной питьевой воды и прием сточных вод на границы систем водоснабжения и канализации в целях обеспечения ООО «</w:t>
      </w:r>
      <w:proofErr w:type="spellStart"/>
      <w:r w:rsidRPr="003E2A69">
        <w:rPr>
          <w:rFonts w:ascii="Times New Roman" w:hAnsi="Times New Roman"/>
          <w:sz w:val="24"/>
          <w:szCs w:val="24"/>
        </w:rPr>
        <w:t>Переславская</w:t>
      </w:r>
      <w:proofErr w:type="spellEnd"/>
      <w:r w:rsidRPr="003E2A69">
        <w:rPr>
          <w:rFonts w:ascii="Times New Roman" w:hAnsi="Times New Roman"/>
          <w:sz w:val="24"/>
          <w:szCs w:val="24"/>
        </w:rPr>
        <w:t xml:space="preserve"> жилищная компания» предоставления потребителям коммунальных услуг по холодному водоснабжению и водоотведению.</w:t>
      </w:r>
    </w:p>
    <w:p w:rsidR="0090522E" w:rsidRPr="003E2A69" w:rsidRDefault="0090522E" w:rsidP="003E2A69">
      <w:pPr>
        <w:spacing w:after="0" w:line="240" w:lineRule="auto"/>
        <w:ind w:firstLine="567"/>
        <w:jc w:val="both"/>
        <w:rPr>
          <w:rFonts w:ascii="Times New Roman" w:hAnsi="Times New Roman"/>
          <w:b/>
          <w:sz w:val="24"/>
          <w:szCs w:val="24"/>
        </w:rPr>
      </w:pPr>
      <w:r w:rsidRPr="003E2A69">
        <w:rPr>
          <w:rFonts w:ascii="Times New Roman" w:hAnsi="Times New Roman"/>
          <w:sz w:val="24"/>
          <w:szCs w:val="24"/>
        </w:rPr>
        <w:t xml:space="preserve">По условиям данного договора (пункт 3.3) </w:t>
      </w:r>
      <w:r w:rsidRPr="003E2A69">
        <w:rPr>
          <w:rFonts w:ascii="Times New Roman" w:hAnsi="Times New Roman"/>
          <w:b/>
          <w:sz w:val="24"/>
          <w:szCs w:val="24"/>
        </w:rPr>
        <w:t>до утверждения тарифа</w:t>
      </w:r>
      <w:r w:rsidRPr="003E2A69">
        <w:rPr>
          <w:rFonts w:ascii="Times New Roman" w:hAnsi="Times New Roman"/>
          <w:sz w:val="24"/>
          <w:szCs w:val="24"/>
        </w:rPr>
        <w:t xml:space="preserve"> на водоснабжение и водоотведение для МУП «Комплекс» </w:t>
      </w:r>
      <w:r w:rsidRPr="003E2A69">
        <w:rPr>
          <w:rFonts w:ascii="Times New Roman" w:hAnsi="Times New Roman"/>
          <w:b/>
          <w:sz w:val="24"/>
          <w:szCs w:val="24"/>
        </w:rPr>
        <w:t>применяется тариф, утвержденный для МУП «Спектр».</w:t>
      </w:r>
    </w:p>
    <w:p w:rsidR="0090522E" w:rsidRPr="003E2A69" w:rsidRDefault="0090522E" w:rsidP="003E2A69">
      <w:pPr>
        <w:spacing w:after="0" w:line="240" w:lineRule="auto"/>
        <w:ind w:firstLine="567"/>
        <w:jc w:val="both"/>
        <w:rPr>
          <w:rFonts w:ascii="Times New Roman" w:hAnsi="Times New Roman"/>
          <w:color w:val="00000A"/>
          <w:sz w:val="24"/>
          <w:szCs w:val="24"/>
          <w:lang w:eastAsia="zh-CN"/>
        </w:rPr>
      </w:pPr>
      <w:r w:rsidRPr="003E2A69">
        <w:rPr>
          <w:rFonts w:ascii="Times New Roman" w:hAnsi="Times New Roman"/>
          <w:sz w:val="24"/>
          <w:szCs w:val="24"/>
        </w:rPr>
        <w:t xml:space="preserve">МУП «Комплекс» представило письменную позицию (письмо от 12.03.2019 б/н), </w:t>
      </w:r>
      <w:r w:rsidRPr="003E2A69">
        <w:rPr>
          <w:rFonts w:ascii="Times New Roman" w:hAnsi="Times New Roman"/>
          <w:color w:val="000000"/>
          <w:sz w:val="24"/>
          <w:szCs w:val="24"/>
          <w:shd w:val="clear" w:color="auto" w:fill="FFFFFF"/>
        </w:rPr>
        <w:t xml:space="preserve">пояснив, что Постановлением Администрации городского округа </w:t>
      </w:r>
      <w:proofErr w:type="spellStart"/>
      <w:r w:rsidRPr="003E2A69">
        <w:rPr>
          <w:rFonts w:ascii="Times New Roman" w:hAnsi="Times New Roman"/>
          <w:color w:val="000000"/>
          <w:sz w:val="24"/>
          <w:szCs w:val="24"/>
          <w:shd w:val="clear" w:color="auto" w:fill="FFFFFF"/>
        </w:rPr>
        <w:t>г.Переславля</w:t>
      </w:r>
      <w:proofErr w:type="spellEnd"/>
      <w:r w:rsidRPr="003E2A69">
        <w:rPr>
          <w:rFonts w:ascii="Times New Roman" w:hAnsi="Times New Roman"/>
          <w:color w:val="000000"/>
          <w:sz w:val="24"/>
          <w:szCs w:val="24"/>
          <w:shd w:val="clear" w:color="auto" w:fill="FFFFFF"/>
        </w:rPr>
        <w:t xml:space="preserve">-Залесского Ярославской области от 31.07.2018 №ПОС.03-1019/18 </w:t>
      </w:r>
      <w:r w:rsidRPr="003E2A69">
        <w:rPr>
          <w:rFonts w:ascii="Times New Roman" w:hAnsi="Times New Roman"/>
          <w:sz w:val="24"/>
          <w:szCs w:val="24"/>
        </w:rPr>
        <w:t xml:space="preserve">МУП «Комплекс» переданы и закреплены на праве хозяйственного ведения объекты водоснабжения и водоотведения (согласно приложению №1 к передаточному акту от 01.08.2018), находящиеся в муниципальной собственности </w:t>
      </w:r>
      <w:proofErr w:type="spellStart"/>
      <w:r w:rsidRPr="003E2A69">
        <w:rPr>
          <w:rFonts w:ascii="Times New Roman" w:hAnsi="Times New Roman"/>
          <w:sz w:val="24"/>
          <w:szCs w:val="24"/>
        </w:rPr>
        <w:t>г.Переславля</w:t>
      </w:r>
      <w:proofErr w:type="spellEnd"/>
      <w:r w:rsidRPr="003E2A69">
        <w:rPr>
          <w:rFonts w:ascii="Times New Roman" w:hAnsi="Times New Roman"/>
          <w:sz w:val="24"/>
          <w:szCs w:val="24"/>
        </w:rPr>
        <w:t xml:space="preserve">-Залесского. Постановлением Администрации городского округа </w:t>
      </w:r>
      <w:proofErr w:type="spellStart"/>
      <w:r w:rsidRPr="003E2A69">
        <w:rPr>
          <w:rFonts w:ascii="Times New Roman" w:hAnsi="Times New Roman"/>
          <w:sz w:val="24"/>
          <w:szCs w:val="24"/>
        </w:rPr>
        <w:t>г.Переславля</w:t>
      </w:r>
      <w:proofErr w:type="spellEnd"/>
      <w:r w:rsidRPr="003E2A69">
        <w:rPr>
          <w:rFonts w:ascii="Times New Roman" w:hAnsi="Times New Roman"/>
          <w:sz w:val="24"/>
          <w:szCs w:val="24"/>
        </w:rPr>
        <w:t xml:space="preserve">-Залесского Ярославской области от 01.10.2018 № ПОС.03-1531/18 МУП «Комплекс» определено гарантирующей организацией для централизованной системы холодного водоснабжения и водоотведения г. Переславля-Залесского. Приказом Департамента ЖКХ №150-вс/во от 22.11.2018 для МУП «Комплекс» установлены тарифы </w:t>
      </w:r>
      <w:r w:rsidRPr="003E2A69">
        <w:rPr>
          <w:rFonts w:ascii="Times New Roman" w:hAnsi="Times New Roman"/>
          <w:sz w:val="24"/>
          <w:szCs w:val="24"/>
        </w:rPr>
        <w:lastRenderedPageBreak/>
        <w:t xml:space="preserve">на питьевую воду и водоотведение на 2018-2021 годы. Приказом Департамента ЖКХ №96-ви от 01.11.2018 для МУП «Комплекс» установлены льготные тарифы на питьевую воду и водоотведение на 2018 год, аналогичные тарифу, ранее установленному для МУП «Спектр», которое до 01.10.2018 имело статус гарантирующей организации на территории городского округа </w:t>
      </w:r>
      <w:proofErr w:type="spellStart"/>
      <w:r w:rsidRPr="003E2A69">
        <w:rPr>
          <w:rFonts w:ascii="Times New Roman" w:hAnsi="Times New Roman"/>
          <w:sz w:val="24"/>
          <w:szCs w:val="24"/>
        </w:rPr>
        <w:t>г.Переславля</w:t>
      </w:r>
      <w:proofErr w:type="spellEnd"/>
      <w:r w:rsidRPr="003E2A69">
        <w:rPr>
          <w:rFonts w:ascii="Times New Roman" w:hAnsi="Times New Roman"/>
          <w:sz w:val="24"/>
          <w:szCs w:val="24"/>
        </w:rPr>
        <w:t>-Залесского.</w:t>
      </w:r>
    </w:p>
    <w:p w:rsidR="0090522E" w:rsidRPr="003E2A69" w:rsidRDefault="0090522E" w:rsidP="003E2A69">
      <w:pPr>
        <w:spacing w:after="0" w:line="240" w:lineRule="auto"/>
        <w:ind w:firstLine="567"/>
        <w:jc w:val="both"/>
        <w:rPr>
          <w:rFonts w:ascii="Times New Roman" w:hAnsi="Times New Roman"/>
          <w:sz w:val="24"/>
          <w:szCs w:val="24"/>
        </w:rPr>
      </w:pPr>
      <w:r w:rsidRPr="003E2A69">
        <w:rPr>
          <w:rFonts w:ascii="Times New Roman" w:hAnsi="Times New Roman"/>
          <w:sz w:val="24"/>
          <w:szCs w:val="24"/>
        </w:rPr>
        <w:t xml:space="preserve">МУП «Комплекс» указало, что в соответствии с пунктом 34 Основ ценообразования в сфере водоснабжения и водоотведения, утвержденных Постановлением Правительства Российской Федерации от 13.05.2013 № 406, в </w:t>
      </w:r>
      <w:r w:rsidRPr="003E2A69">
        <w:rPr>
          <w:rFonts w:ascii="Times New Roman" w:hAnsi="Times New Roman"/>
          <w:b/>
          <w:sz w:val="24"/>
          <w:szCs w:val="24"/>
        </w:rPr>
        <w:t>отношении организации-правопреемника, которая в текущем периоде регулирования в полном объеме приобрела права и обязанности регулируемой организации</w:t>
      </w:r>
      <w:r w:rsidRPr="003E2A69">
        <w:rPr>
          <w:rFonts w:ascii="Times New Roman" w:hAnsi="Times New Roman"/>
          <w:sz w:val="24"/>
          <w:szCs w:val="24"/>
        </w:rPr>
        <w:t>, ранее осуществляющей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организации-правопреемника тарифов в установленном порядке.</w:t>
      </w:r>
    </w:p>
    <w:p w:rsidR="00A11A10" w:rsidRPr="003E2A69" w:rsidRDefault="0090522E" w:rsidP="003E2A69">
      <w:pPr>
        <w:spacing w:after="0" w:line="240" w:lineRule="auto"/>
        <w:ind w:firstLine="567"/>
        <w:jc w:val="both"/>
        <w:rPr>
          <w:rFonts w:ascii="Times New Roman" w:hAnsi="Times New Roman"/>
          <w:sz w:val="24"/>
          <w:szCs w:val="24"/>
        </w:rPr>
      </w:pPr>
      <w:r w:rsidRPr="003E2A69">
        <w:rPr>
          <w:rFonts w:ascii="Times New Roman" w:hAnsi="Times New Roman"/>
          <w:sz w:val="24"/>
          <w:szCs w:val="24"/>
        </w:rPr>
        <w:t xml:space="preserve">На этом основании МУП «Комплекс» считает обоснованным и правомерным применение тарифов, установленных для МУП «Спектр», поскольку МУП «Комплекс» при осуществлении своей деятельности по водоснабжению и водоотведению использовало то же имущество, что и МУП «Спектр», которое ранее осуществляло аналогичный вид деятельности на территории </w:t>
      </w:r>
      <w:proofErr w:type="spellStart"/>
      <w:r w:rsidRPr="003E2A69">
        <w:rPr>
          <w:rFonts w:ascii="Times New Roman" w:hAnsi="Times New Roman"/>
          <w:sz w:val="24"/>
          <w:szCs w:val="24"/>
        </w:rPr>
        <w:t>г.Переславля</w:t>
      </w:r>
      <w:proofErr w:type="spellEnd"/>
      <w:r w:rsidRPr="003E2A69">
        <w:rPr>
          <w:rFonts w:ascii="Times New Roman" w:hAnsi="Times New Roman"/>
          <w:sz w:val="24"/>
          <w:szCs w:val="24"/>
        </w:rPr>
        <w:t xml:space="preserve">-Залесского. Подтверждая свою </w:t>
      </w:r>
      <w:r w:rsidR="00EA1DE3" w:rsidRPr="003E2A69">
        <w:rPr>
          <w:rFonts w:ascii="Times New Roman" w:hAnsi="Times New Roman"/>
          <w:sz w:val="24"/>
          <w:szCs w:val="24"/>
        </w:rPr>
        <w:t>позицию,</w:t>
      </w:r>
      <w:r w:rsidR="00EA1DE3">
        <w:rPr>
          <w:rFonts w:ascii="Times New Roman" w:hAnsi="Times New Roman"/>
          <w:sz w:val="24"/>
          <w:szCs w:val="24"/>
        </w:rPr>
        <w:t xml:space="preserve"> </w:t>
      </w:r>
      <w:r w:rsidRPr="003E2A69">
        <w:rPr>
          <w:rFonts w:ascii="Times New Roman" w:hAnsi="Times New Roman"/>
          <w:sz w:val="24"/>
          <w:szCs w:val="24"/>
        </w:rPr>
        <w:t>МУП «Комплекс» ссылается на правовую позицию, изложенную в определении Верховного Суда РФ от 07.12.2016 №303-КГ16-17721 по делу А16-1867/2015, согласно которой организация, оказывающая услуги по водоснабжению и водоотведению, до утверждения тарифов имеет право использовать тарифы, утвержденные для предыдущей организации за аналогичные услуги.</w:t>
      </w:r>
    </w:p>
    <w:p w:rsidR="0090522E" w:rsidRPr="003E2A69" w:rsidRDefault="0090522E" w:rsidP="003E2A69">
      <w:pPr>
        <w:pStyle w:val="a3"/>
        <w:spacing w:after="0"/>
        <w:ind w:firstLine="567"/>
        <w:jc w:val="both"/>
      </w:pPr>
      <w:r w:rsidRPr="003E2A69">
        <w:t xml:space="preserve">Из представленных документов следует, что МУП «Комплекс» с начала деятельности в качестве гарантирующей организации, кроме договора с                          ООО «Переславская жилищная компания», заключило более 100 договоров водоснабжения и водоотведения с различными категориями абонентов (физическими, юридическими лицами, индивидуальными предпринимателями), из них 95 договоров заключено  01.10.2018 (до установления тарифов). </w:t>
      </w:r>
    </w:p>
    <w:p w:rsidR="00354585" w:rsidRPr="003E2A69" w:rsidRDefault="00354585" w:rsidP="003E2A69">
      <w:pPr>
        <w:spacing w:after="0" w:line="240" w:lineRule="auto"/>
        <w:ind w:firstLine="567"/>
        <w:jc w:val="both"/>
        <w:rPr>
          <w:rFonts w:ascii="Times New Roman" w:hAnsi="Times New Roman"/>
          <w:sz w:val="24"/>
          <w:szCs w:val="24"/>
          <w:lang w:eastAsia="zh-CN"/>
        </w:rPr>
      </w:pPr>
      <w:r w:rsidRPr="003E2A69">
        <w:rPr>
          <w:rFonts w:ascii="Times New Roman" w:hAnsi="Times New Roman"/>
          <w:sz w:val="24"/>
          <w:szCs w:val="24"/>
        </w:rPr>
        <w:t xml:space="preserve">Признаки нарушения антимонопольного законодательства, вменяемого                             МУП «Комплекс», выявлены на рынке водоснабжения и водоотведения. </w:t>
      </w:r>
    </w:p>
    <w:p w:rsidR="00354585" w:rsidRPr="003E2A69" w:rsidRDefault="00354585" w:rsidP="003E2A69">
      <w:pPr>
        <w:spacing w:after="0" w:line="240" w:lineRule="auto"/>
        <w:ind w:firstLine="567"/>
        <w:jc w:val="both"/>
        <w:rPr>
          <w:rFonts w:ascii="Times New Roman" w:eastAsia="Arial CYR" w:hAnsi="Times New Roman"/>
          <w:sz w:val="24"/>
          <w:szCs w:val="24"/>
        </w:rPr>
      </w:pPr>
      <w:r w:rsidRPr="003E2A69">
        <w:rPr>
          <w:rFonts w:ascii="Times New Roman" w:eastAsia="Arial CYR" w:hAnsi="Times New Roman"/>
          <w:sz w:val="24"/>
          <w:szCs w:val="24"/>
        </w:rPr>
        <w:t xml:space="preserve">В соответствии с частью статьи 4 Федерального закона от 17.08.1995 №147-ФЗ                     </w:t>
      </w:r>
      <w:proofErr w:type="gramStart"/>
      <w:r w:rsidRPr="003E2A69">
        <w:rPr>
          <w:rFonts w:ascii="Times New Roman" w:eastAsia="Arial CYR" w:hAnsi="Times New Roman"/>
          <w:sz w:val="24"/>
          <w:szCs w:val="24"/>
        </w:rPr>
        <w:t xml:space="preserve">   «</w:t>
      </w:r>
      <w:proofErr w:type="gramEnd"/>
      <w:r w:rsidRPr="003E2A69">
        <w:rPr>
          <w:rFonts w:ascii="Times New Roman" w:eastAsia="Arial CYR" w:hAnsi="Times New Roman"/>
          <w:sz w:val="24"/>
          <w:szCs w:val="24"/>
        </w:rPr>
        <w:t>О естественных монополиях» деятельность по водоснабжению и водоотведению с использованием централизованных систем, систем коммунальной инфраструктуры относится к сфере деятельности субъектов естественных монополий и подлежит государственному регулированию.</w:t>
      </w:r>
    </w:p>
    <w:p w:rsidR="00354585" w:rsidRPr="003E2A69" w:rsidRDefault="00354585" w:rsidP="003E2A69">
      <w:pPr>
        <w:spacing w:after="0" w:line="240" w:lineRule="auto"/>
        <w:ind w:firstLine="567"/>
        <w:jc w:val="both"/>
        <w:rPr>
          <w:rFonts w:ascii="Times New Roman" w:hAnsi="Times New Roman"/>
          <w:sz w:val="24"/>
          <w:szCs w:val="24"/>
        </w:rPr>
      </w:pPr>
      <w:r w:rsidRPr="003E2A69">
        <w:rPr>
          <w:rFonts w:ascii="Times New Roman" w:hAnsi="Times New Roman"/>
          <w:sz w:val="24"/>
          <w:szCs w:val="24"/>
        </w:rPr>
        <w:t>В соответствии с частью 5 статьи 5 Закона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54585" w:rsidRPr="003E2A69" w:rsidRDefault="00354585" w:rsidP="003E2A69">
      <w:pPr>
        <w:spacing w:after="0" w:line="240" w:lineRule="auto"/>
        <w:ind w:firstLine="567"/>
        <w:jc w:val="both"/>
        <w:rPr>
          <w:rFonts w:ascii="Times New Roman" w:hAnsi="Times New Roman"/>
          <w:color w:val="000000"/>
          <w:sz w:val="24"/>
          <w:szCs w:val="24"/>
          <w:shd w:val="clear" w:color="auto" w:fill="FFFFFF"/>
        </w:rPr>
      </w:pPr>
      <w:r w:rsidRPr="003E2A69">
        <w:rPr>
          <w:rFonts w:ascii="Times New Roman" w:hAnsi="Times New Roman"/>
          <w:sz w:val="24"/>
          <w:szCs w:val="24"/>
        </w:rPr>
        <w:t>МУП «Комплекс»</w:t>
      </w:r>
      <w:r w:rsidRPr="003E2A69">
        <w:rPr>
          <w:rFonts w:ascii="Times New Roman" w:hAnsi="Times New Roman"/>
          <w:color w:val="000000"/>
          <w:sz w:val="24"/>
          <w:szCs w:val="24"/>
          <w:shd w:val="clear" w:color="auto" w:fill="FFFFFF"/>
        </w:rPr>
        <w:t xml:space="preserve"> </w:t>
      </w:r>
      <w:r w:rsidRPr="003E2A69">
        <w:rPr>
          <w:rFonts w:ascii="Times New Roman" w:hAnsi="Times New Roman"/>
          <w:color w:val="000000"/>
          <w:sz w:val="24"/>
          <w:szCs w:val="24"/>
        </w:rPr>
        <w:t>занимает доминирующее положение на рынке услуг по водоснабжению и водоотведению в пределах присоединенной сети как субъект естественной монополии.</w:t>
      </w:r>
    </w:p>
    <w:p w:rsidR="00354585" w:rsidRPr="003E2A69" w:rsidRDefault="00354585" w:rsidP="003E2A69">
      <w:pPr>
        <w:pStyle w:val="10"/>
        <w:ind w:firstLine="567"/>
        <w:jc w:val="both"/>
        <w:rPr>
          <w:rFonts w:cs="Times New Roman"/>
          <w:lang w:val="ru-RU"/>
        </w:rPr>
      </w:pPr>
      <w:r w:rsidRPr="003E2A69">
        <w:rPr>
          <w:rFonts w:cs="Times New Roman"/>
          <w:lang w:val="ru-RU"/>
        </w:rPr>
        <w:t xml:space="preserve">Ярославское УФАС России, оценив доводы </w:t>
      </w:r>
      <w:r w:rsidRPr="003E2A69">
        <w:rPr>
          <w:rFonts w:cs="Times New Roman"/>
          <w:color w:val="000000"/>
          <w:lang w:val="ru-RU"/>
        </w:rPr>
        <w:t>МУП «Комплекс» в части вменяемого нарушения</w:t>
      </w:r>
      <w:r w:rsidRPr="003E2A69">
        <w:rPr>
          <w:rFonts w:cs="Times New Roman"/>
          <w:lang w:val="ru-RU"/>
        </w:rPr>
        <w:t xml:space="preserve">, считает необходимым отметить следующее: </w:t>
      </w:r>
    </w:p>
    <w:p w:rsidR="00354585" w:rsidRPr="003E2A69" w:rsidRDefault="00354585" w:rsidP="003E2A69">
      <w:pPr>
        <w:spacing w:after="0" w:line="240" w:lineRule="auto"/>
        <w:ind w:firstLine="567"/>
        <w:jc w:val="both"/>
        <w:rPr>
          <w:rFonts w:ascii="Times New Roman" w:hAnsi="Times New Roman"/>
          <w:sz w:val="24"/>
          <w:szCs w:val="24"/>
        </w:rPr>
      </w:pPr>
      <w:r w:rsidRPr="003E2A69">
        <w:rPr>
          <w:rFonts w:ascii="Times New Roman" w:hAnsi="Times New Roman"/>
          <w:sz w:val="24"/>
          <w:szCs w:val="24"/>
        </w:rPr>
        <w:t>МУП «Комплекс» в обоснование правомерности своих действий (применение тарифов, установленных для МУП «Спектр») ссылается на пункт 34 Основ ценообразования в сфере водоснабжения и водоотведения, утвержденных Постановлением Правительства Российской Федерации от 13.05.2013 № 406, в котором указано, что в отношении организации-правопреемника, которая в текущем периоде регулирования  в полном объеме приобрела права и обязанности регулируемой организации, ранее осуществляющей регулируемые виды деятельности в сфере водоснабжения и (или) водоотведения, применяются тарифы, установленные для указанной организации-</w:t>
      </w:r>
      <w:r w:rsidRPr="003E2A69">
        <w:rPr>
          <w:rFonts w:ascii="Times New Roman" w:hAnsi="Times New Roman"/>
          <w:sz w:val="24"/>
          <w:szCs w:val="24"/>
        </w:rPr>
        <w:lastRenderedPageBreak/>
        <w:t>предшественника, до утверждения организации-правопреемника тарифов в установленном порядке.</w:t>
      </w:r>
    </w:p>
    <w:p w:rsidR="00354585" w:rsidRPr="003E2A69" w:rsidRDefault="00354585" w:rsidP="003E2A69">
      <w:pPr>
        <w:spacing w:after="0" w:line="240" w:lineRule="auto"/>
        <w:ind w:firstLine="567"/>
        <w:jc w:val="both"/>
        <w:rPr>
          <w:rFonts w:ascii="Times New Roman" w:hAnsi="Times New Roman"/>
          <w:sz w:val="24"/>
          <w:szCs w:val="24"/>
        </w:rPr>
      </w:pPr>
      <w:r w:rsidRPr="003E2A69">
        <w:rPr>
          <w:rFonts w:ascii="Times New Roman" w:hAnsi="Times New Roman"/>
          <w:sz w:val="24"/>
          <w:szCs w:val="24"/>
        </w:rPr>
        <w:t xml:space="preserve">Антимонопольный орган считает, что МУП «Комплекс» сделал неверные выводы, применяя указанную норму для обоснования правомерности применения тарифов, установленных для МУП «Спектр». Для применения данной нормы МУП «Комплекс» </w:t>
      </w:r>
      <w:r w:rsidRPr="003E2A69">
        <w:rPr>
          <w:rFonts w:ascii="Times New Roman" w:hAnsi="Times New Roman"/>
          <w:b/>
          <w:sz w:val="24"/>
          <w:szCs w:val="24"/>
        </w:rPr>
        <w:t>недостаточно</w:t>
      </w:r>
      <w:r w:rsidRPr="003E2A69">
        <w:rPr>
          <w:rFonts w:ascii="Times New Roman" w:hAnsi="Times New Roman"/>
          <w:sz w:val="24"/>
          <w:szCs w:val="24"/>
        </w:rPr>
        <w:t xml:space="preserve"> при осуществлении своей деятельности по водоснабжению и водоотведению факта использования того же имущества, что и МУП «Спектр», которое ранее осуществляло аналогичный вид деятельности на территории </w:t>
      </w:r>
      <w:proofErr w:type="spellStart"/>
      <w:r w:rsidRPr="003E2A69">
        <w:rPr>
          <w:rFonts w:ascii="Times New Roman" w:hAnsi="Times New Roman"/>
          <w:sz w:val="24"/>
          <w:szCs w:val="24"/>
        </w:rPr>
        <w:t>г.Переславля</w:t>
      </w:r>
      <w:proofErr w:type="spellEnd"/>
      <w:r w:rsidRPr="003E2A69">
        <w:rPr>
          <w:rFonts w:ascii="Times New Roman" w:hAnsi="Times New Roman"/>
          <w:sz w:val="24"/>
          <w:szCs w:val="24"/>
        </w:rPr>
        <w:t xml:space="preserve">-Залесского, </w:t>
      </w:r>
      <w:r w:rsidRPr="003E2A69">
        <w:rPr>
          <w:rFonts w:ascii="Times New Roman" w:hAnsi="Times New Roman"/>
          <w:b/>
          <w:sz w:val="24"/>
          <w:szCs w:val="24"/>
        </w:rPr>
        <w:t>необходимо  быть</w:t>
      </w:r>
      <w:r w:rsidRPr="003E2A69">
        <w:rPr>
          <w:rFonts w:ascii="Times New Roman" w:hAnsi="Times New Roman"/>
          <w:sz w:val="24"/>
          <w:szCs w:val="24"/>
        </w:rPr>
        <w:t xml:space="preserve"> </w:t>
      </w:r>
      <w:r w:rsidRPr="003E2A69">
        <w:rPr>
          <w:rFonts w:ascii="Times New Roman" w:hAnsi="Times New Roman"/>
          <w:b/>
          <w:sz w:val="24"/>
          <w:szCs w:val="24"/>
        </w:rPr>
        <w:t>организацией-правопреемником</w:t>
      </w:r>
      <w:r w:rsidRPr="003E2A69">
        <w:rPr>
          <w:rFonts w:ascii="Times New Roman" w:hAnsi="Times New Roman"/>
          <w:sz w:val="24"/>
          <w:szCs w:val="24"/>
        </w:rPr>
        <w:t xml:space="preserve">, которая в текущем периоде регулирования  </w:t>
      </w:r>
      <w:r w:rsidRPr="003E2A69">
        <w:rPr>
          <w:rFonts w:ascii="Times New Roman" w:hAnsi="Times New Roman"/>
          <w:b/>
          <w:sz w:val="24"/>
          <w:szCs w:val="24"/>
        </w:rPr>
        <w:t>в полном объеме приобрела права и обязанности регулируемой организации</w:t>
      </w:r>
      <w:r w:rsidRPr="003E2A69">
        <w:rPr>
          <w:rFonts w:ascii="Times New Roman" w:hAnsi="Times New Roman"/>
          <w:sz w:val="24"/>
          <w:szCs w:val="24"/>
        </w:rPr>
        <w:t xml:space="preserve">, </w:t>
      </w:r>
      <w:r w:rsidRPr="003E2A69">
        <w:rPr>
          <w:rFonts w:ascii="Times New Roman" w:hAnsi="Times New Roman"/>
          <w:b/>
          <w:sz w:val="24"/>
          <w:szCs w:val="24"/>
        </w:rPr>
        <w:t>ранее осуществляющей регулируемые виды деятельности в сфере водоснабжения и (или) водоотведения</w:t>
      </w:r>
      <w:r w:rsidRPr="003E2A69">
        <w:rPr>
          <w:rFonts w:ascii="Times New Roman" w:hAnsi="Times New Roman"/>
          <w:sz w:val="24"/>
          <w:szCs w:val="24"/>
        </w:rPr>
        <w:t xml:space="preserve">, и только в этом случае МУП «Комплекс» могло применять тарифы, установленные для организации-предшественника, до утверждения </w:t>
      </w:r>
      <w:r w:rsidRPr="003E2A69">
        <w:rPr>
          <w:rFonts w:ascii="Times New Roman" w:hAnsi="Times New Roman"/>
          <w:b/>
          <w:sz w:val="24"/>
          <w:szCs w:val="24"/>
        </w:rPr>
        <w:t>организации-правопреемнику</w:t>
      </w:r>
      <w:r w:rsidRPr="003E2A69">
        <w:rPr>
          <w:rFonts w:ascii="Times New Roman" w:hAnsi="Times New Roman"/>
          <w:sz w:val="24"/>
          <w:szCs w:val="24"/>
        </w:rPr>
        <w:t xml:space="preserve"> тарифов в установленном порядке. </w:t>
      </w:r>
    </w:p>
    <w:p w:rsidR="00354585" w:rsidRPr="003E2A69" w:rsidRDefault="00354585" w:rsidP="003E2A69">
      <w:pPr>
        <w:spacing w:after="0" w:line="240" w:lineRule="auto"/>
        <w:ind w:firstLine="567"/>
        <w:jc w:val="both"/>
        <w:rPr>
          <w:rFonts w:ascii="Times New Roman" w:hAnsi="Times New Roman"/>
          <w:sz w:val="24"/>
          <w:szCs w:val="24"/>
        </w:rPr>
      </w:pPr>
      <w:r w:rsidRPr="003E2A69">
        <w:rPr>
          <w:rFonts w:ascii="Times New Roman" w:hAnsi="Times New Roman"/>
          <w:sz w:val="24"/>
          <w:szCs w:val="24"/>
        </w:rPr>
        <w:t>К данному случаю правовая позиция Верховного Суда РФ, изложенная в определении от 07.12.2016 №303-КГ16-17721 по делу А16-1867/2015, согласно которой организация, оказывающая услуги по водоснабжению и водоотведению, до утверждения тарифов имеет право использовать тарифы, утвержденные для предыдущей организации за аналогичные услуги, не применима.</w:t>
      </w:r>
    </w:p>
    <w:p w:rsidR="00354585" w:rsidRPr="003E2A69" w:rsidRDefault="00354585" w:rsidP="003E2A69">
      <w:pPr>
        <w:pStyle w:val="10"/>
        <w:ind w:firstLine="567"/>
        <w:jc w:val="both"/>
        <w:rPr>
          <w:rFonts w:cs="Times New Roman"/>
          <w:lang w:val="ru-RU"/>
        </w:rPr>
      </w:pPr>
      <w:r w:rsidRPr="003E2A69">
        <w:rPr>
          <w:rFonts w:cs="Times New Roman"/>
          <w:lang w:val="ru-RU"/>
        </w:rPr>
        <w:t>МУП «Комплекс» нарушен установленный порядок ценообразования. Правонарушение по своему составу является формальным, наступления вредных последствий не требуется. Имеется существенная угроза охраняемым правоотношениям, которая заключается не в наступлении каких-либо материальных последствий правонарушения, а в пренебрежительном отношении МУП «Комплекс» к исполнению своих обязанностей – игнорировании соблюдения порядка по установлению тарифов на водоснабжение и водоотведение.</w:t>
      </w:r>
    </w:p>
    <w:p w:rsidR="00354585" w:rsidRPr="003E2A69" w:rsidRDefault="00354585" w:rsidP="003E2A69">
      <w:pPr>
        <w:tabs>
          <w:tab w:val="left" w:pos="1260"/>
        </w:tabs>
        <w:spacing w:after="0" w:line="240" w:lineRule="auto"/>
        <w:ind w:firstLine="567"/>
        <w:jc w:val="both"/>
        <w:rPr>
          <w:rFonts w:ascii="Times New Roman" w:hAnsi="Times New Roman"/>
          <w:color w:val="00000A"/>
          <w:sz w:val="24"/>
          <w:szCs w:val="24"/>
          <w:lang w:eastAsia="zh-CN"/>
        </w:rPr>
      </w:pPr>
      <w:r w:rsidRPr="003E2A69">
        <w:rPr>
          <w:rFonts w:ascii="Times New Roman" w:hAnsi="Times New Roman"/>
          <w:sz w:val="24"/>
          <w:szCs w:val="24"/>
        </w:rPr>
        <w:t>Согласно части 6 статьи 13, части 6 статьи 14 Федерального закона от 07.12.2011                       № 416-ФЗ «О водоснабжении и водоотведении» оплата питьевой воды по договору водоснабжения осуществляется по тарифам на питьевую воду (питьевое водоснабжение), оплата услуг по договору водоотведения – по тарифам на водоотведение.</w:t>
      </w:r>
    </w:p>
    <w:p w:rsidR="00354585" w:rsidRPr="003E2A69" w:rsidRDefault="00354585" w:rsidP="003E2A69">
      <w:pPr>
        <w:spacing w:after="0" w:line="240" w:lineRule="auto"/>
        <w:ind w:firstLine="567"/>
        <w:jc w:val="both"/>
        <w:rPr>
          <w:rFonts w:ascii="Times New Roman" w:hAnsi="Times New Roman"/>
          <w:sz w:val="24"/>
          <w:szCs w:val="24"/>
          <w:lang w:eastAsia="zh-CN"/>
        </w:rPr>
      </w:pPr>
      <w:r w:rsidRPr="003E2A69">
        <w:rPr>
          <w:rFonts w:ascii="Times New Roman" w:hAnsi="Times New Roman"/>
          <w:color w:val="000000"/>
          <w:sz w:val="24"/>
          <w:szCs w:val="24"/>
          <w:shd w:val="clear" w:color="auto" w:fill="FFFFFF"/>
        </w:rPr>
        <w:t xml:space="preserve">В соответствии с представленной </w:t>
      </w:r>
      <w:r w:rsidRPr="003E2A69">
        <w:rPr>
          <w:rFonts w:ascii="Times New Roman" w:hAnsi="Times New Roman"/>
          <w:sz w:val="24"/>
          <w:szCs w:val="24"/>
        </w:rPr>
        <w:t>МУП «Комплекс»</w:t>
      </w:r>
      <w:r w:rsidRPr="003E2A69">
        <w:rPr>
          <w:rFonts w:ascii="Times New Roman" w:hAnsi="Times New Roman"/>
          <w:color w:val="000000"/>
          <w:sz w:val="24"/>
          <w:szCs w:val="24"/>
          <w:shd w:val="clear" w:color="auto" w:fill="FFFFFF"/>
        </w:rPr>
        <w:t xml:space="preserve"> </w:t>
      </w:r>
      <w:proofErr w:type="spellStart"/>
      <w:r w:rsidRPr="003E2A69">
        <w:rPr>
          <w:rFonts w:ascii="Times New Roman" w:hAnsi="Times New Roman"/>
          <w:sz w:val="24"/>
          <w:szCs w:val="24"/>
        </w:rPr>
        <w:t>оборотно</w:t>
      </w:r>
      <w:proofErr w:type="spellEnd"/>
      <w:r w:rsidRPr="003E2A69">
        <w:rPr>
          <w:rFonts w:ascii="Times New Roman" w:hAnsi="Times New Roman"/>
          <w:sz w:val="24"/>
          <w:szCs w:val="24"/>
        </w:rPr>
        <w:t xml:space="preserve">-сальдовой ведомостью до установления тарифов было выставлено счетов на сумму 15 млн. руб., из них оплачено 5 390 729,42 руб. </w:t>
      </w:r>
    </w:p>
    <w:p w:rsidR="00837EFA" w:rsidRPr="003E2A69" w:rsidRDefault="00354585" w:rsidP="003E2A69">
      <w:pPr>
        <w:spacing w:after="0" w:line="240" w:lineRule="auto"/>
        <w:ind w:firstLine="567"/>
        <w:jc w:val="both"/>
        <w:rPr>
          <w:rFonts w:ascii="Times New Roman" w:hAnsi="Times New Roman"/>
          <w:sz w:val="24"/>
          <w:szCs w:val="24"/>
        </w:rPr>
      </w:pPr>
      <w:r w:rsidRPr="003E2A69">
        <w:rPr>
          <w:rFonts w:ascii="Times New Roman" w:hAnsi="Times New Roman"/>
          <w:sz w:val="24"/>
          <w:szCs w:val="24"/>
        </w:rPr>
        <w:t>Доход в размере 5 390 729,42 руб., полученный в результате нарушения антимонопольного законодательства, подлежит перечислению в федеральный бюджет. Однако, так</w:t>
      </w:r>
      <w:r w:rsidR="00EA1DE3">
        <w:rPr>
          <w:rFonts w:ascii="Times New Roman" w:hAnsi="Times New Roman"/>
          <w:sz w:val="24"/>
          <w:szCs w:val="24"/>
        </w:rPr>
        <w:t xml:space="preserve"> </w:t>
      </w:r>
      <w:bookmarkStart w:id="0" w:name="_GoBack"/>
      <w:bookmarkEnd w:id="0"/>
      <w:proofErr w:type="gramStart"/>
      <w:r w:rsidRPr="003E2A69">
        <w:rPr>
          <w:rFonts w:ascii="Times New Roman" w:hAnsi="Times New Roman"/>
          <w:sz w:val="24"/>
          <w:szCs w:val="24"/>
        </w:rPr>
        <w:t>же</w:t>
      </w:r>
      <w:proofErr w:type="gramEnd"/>
      <w:r w:rsidRPr="003E2A69">
        <w:rPr>
          <w:rFonts w:ascii="Times New Roman" w:hAnsi="Times New Roman"/>
          <w:sz w:val="24"/>
          <w:szCs w:val="24"/>
        </w:rPr>
        <w:t xml:space="preserve"> как и в случае с МУП «</w:t>
      </w:r>
      <w:proofErr w:type="spellStart"/>
      <w:r w:rsidRPr="003E2A69">
        <w:rPr>
          <w:rFonts w:ascii="Times New Roman" w:hAnsi="Times New Roman"/>
          <w:sz w:val="24"/>
          <w:szCs w:val="24"/>
        </w:rPr>
        <w:t>Теплосервис</w:t>
      </w:r>
      <w:proofErr w:type="spellEnd"/>
      <w:r w:rsidRPr="003E2A69">
        <w:rPr>
          <w:rFonts w:ascii="Times New Roman" w:hAnsi="Times New Roman"/>
          <w:sz w:val="24"/>
          <w:szCs w:val="24"/>
        </w:rPr>
        <w:t>», Комиссия решила предписание не выдавать, а привлечь МУП «</w:t>
      </w:r>
      <w:proofErr w:type="spellStart"/>
      <w:r w:rsidRPr="003E2A69">
        <w:rPr>
          <w:rFonts w:ascii="Times New Roman" w:hAnsi="Times New Roman"/>
          <w:sz w:val="24"/>
          <w:szCs w:val="24"/>
        </w:rPr>
        <w:t>Теплосервис</w:t>
      </w:r>
      <w:proofErr w:type="spellEnd"/>
      <w:r w:rsidRPr="003E2A69">
        <w:rPr>
          <w:rFonts w:ascii="Times New Roman" w:hAnsi="Times New Roman"/>
          <w:sz w:val="24"/>
          <w:szCs w:val="24"/>
        </w:rPr>
        <w:t>» к административной ответственности по статье 14.</w:t>
      </w:r>
      <w:r w:rsidR="001C14A1" w:rsidRPr="003E2A69">
        <w:rPr>
          <w:rFonts w:ascii="Times New Roman" w:hAnsi="Times New Roman"/>
          <w:sz w:val="24"/>
          <w:szCs w:val="24"/>
        </w:rPr>
        <w:t>31</w:t>
      </w:r>
      <w:r w:rsidRPr="003E2A69">
        <w:rPr>
          <w:rFonts w:ascii="Times New Roman" w:hAnsi="Times New Roman"/>
          <w:sz w:val="24"/>
          <w:szCs w:val="24"/>
        </w:rPr>
        <w:t xml:space="preserve"> КоАП РФ.</w:t>
      </w:r>
    </w:p>
    <w:p w:rsidR="008360C6" w:rsidRDefault="008360C6" w:rsidP="003E2A69">
      <w:pPr>
        <w:spacing w:after="0" w:line="240" w:lineRule="auto"/>
        <w:ind w:firstLine="567"/>
        <w:jc w:val="both"/>
        <w:rPr>
          <w:rFonts w:ascii="Times New Roman" w:hAnsi="Times New Roman"/>
          <w:sz w:val="24"/>
          <w:szCs w:val="24"/>
        </w:rPr>
      </w:pPr>
    </w:p>
    <w:p w:rsidR="008360C6" w:rsidRDefault="008360C6" w:rsidP="003E2A69">
      <w:pPr>
        <w:spacing w:after="0" w:line="240" w:lineRule="auto"/>
        <w:ind w:firstLine="567"/>
        <w:jc w:val="both"/>
        <w:rPr>
          <w:rFonts w:ascii="Times New Roman" w:hAnsi="Times New Roman"/>
          <w:sz w:val="24"/>
          <w:szCs w:val="24"/>
        </w:rPr>
      </w:pPr>
    </w:p>
    <w:p w:rsidR="001C14A1" w:rsidRPr="003E2A69" w:rsidRDefault="001C14A1" w:rsidP="008360C6">
      <w:pPr>
        <w:numPr>
          <w:ilvl w:val="0"/>
          <w:numId w:val="3"/>
        </w:numPr>
        <w:spacing w:after="0" w:line="240" w:lineRule="auto"/>
        <w:jc w:val="both"/>
        <w:rPr>
          <w:rFonts w:ascii="Times New Roman" w:hAnsi="Times New Roman"/>
          <w:sz w:val="24"/>
          <w:szCs w:val="24"/>
        </w:rPr>
      </w:pPr>
      <w:r w:rsidRPr="003E2A69">
        <w:rPr>
          <w:rFonts w:ascii="Times New Roman" w:hAnsi="Times New Roman"/>
          <w:sz w:val="24"/>
          <w:szCs w:val="24"/>
        </w:rPr>
        <w:t>Другой пример.</w:t>
      </w:r>
    </w:p>
    <w:p w:rsidR="00865C5F" w:rsidRPr="003E2A69" w:rsidRDefault="00865C5F" w:rsidP="003E2A69">
      <w:pPr>
        <w:spacing w:after="0" w:line="240" w:lineRule="auto"/>
        <w:ind w:firstLine="567"/>
        <w:jc w:val="both"/>
        <w:rPr>
          <w:rFonts w:ascii="Times New Roman" w:hAnsi="Times New Roman"/>
          <w:color w:val="000000"/>
          <w:sz w:val="24"/>
          <w:szCs w:val="24"/>
        </w:rPr>
      </w:pPr>
      <w:r w:rsidRPr="003E2A69">
        <w:rPr>
          <w:rFonts w:ascii="Times New Roman" w:hAnsi="Times New Roman"/>
          <w:sz w:val="24"/>
          <w:szCs w:val="24"/>
        </w:rPr>
        <w:t>В марте 2019 АО «Рыбинский хладокомбинат «</w:t>
      </w:r>
      <w:proofErr w:type="spellStart"/>
      <w:r w:rsidRPr="003E2A69">
        <w:rPr>
          <w:rFonts w:ascii="Times New Roman" w:hAnsi="Times New Roman"/>
          <w:sz w:val="24"/>
          <w:szCs w:val="24"/>
        </w:rPr>
        <w:t>Мясомолторг</w:t>
      </w:r>
      <w:proofErr w:type="spellEnd"/>
      <w:r w:rsidRPr="003E2A69">
        <w:rPr>
          <w:rFonts w:ascii="Times New Roman" w:hAnsi="Times New Roman"/>
          <w:sz w:val="24"/>
          <w:szCs w:val="24"/>
        </w:rPr>
        <w:t xml:space="preserve">» признано нарушившим нарушения пункт 10 части 1 статьи 10 </w:t>
      </w:r>
      <w:r w:rsidRPr="003E2A69">
        <w:rPr>
          <w:rFonts w:ascii="Times New Roman" w:hAnsi="Times New Roman"/>
          <w:color w:val="000000"/>
          <w:sz w:val="24"/>
          <w:szCs w:val="24"/>
        </w:rPr>
        <w:t>Закона о защите конкуренции</w:t>
      </w:r>
      <w:r w:rsidRPr="003E2A69">
        <w:rPr>
          <w:rFonts w:ascii="Times New Roman" w:hAnsi="Times New Roman"/>
          <w:sz w:val="24"/>
          <w:szCs w:val="24"/>
        </w:rPr>
        <w:t>, нарушение в</w:t>
      </w:r>
      <w:r w:rsidRPr="003E2A69">
        <w:rPr>
          <w:rFonts w:ascii="Times New Roman" w:hAnsi="Times New Roman"/>
          <w:color w:val="000000"/>
          <w:sz w:val="24"/>
          <w:szCs w:val="24"/>
        </w:rPr>
        <w:t>ыразилось в установлении и взимании платы с ООО «Копир» в 2015-2018 годах за оказание услуг по водоснабжению и водоотведению, а также по транспортировке воды в отсутствие установленного уполномоченным органом государственного регулирования тарифа.</w:t>
      </w:r>
    </w:p>
    <w:p w:rsidR="008360C6" w:rsidRDefault="00865C5F" w:rsidP="003E2A69">
      <w:pPr>
        <w:spacing w:after="0" w:line="240" w:lineRule="auto"/>
        <w:ind w:firstLine="567"/>
        <w:jc w:val="both"/>
        <w:rPr>
          <w:rFonts w:ascii="Times New Roman" w:hAnsi="Times New Roman"/>
          <w:color w:val="000000"/>
          <w:sz w:val="24"/>
          <w:szCs w:val="24"/>
        </w:rPr>
      </w:pPr>
      <w:r w:rsidRPr="003E2A69">
        <w:rPr>
          <w:rFonts w:ascii="Times New Roman" w:hAnsi="Times New Roman"/>
          <w:sz w:val="24"/>
          <w:szCs w:val="24"/>
        </w:rPr>
        <w:t xml:space="preserve">Холодное водоснабжение и водоотведение объектов </w:t>
      </w:r>
      <w:r w:rsidRPr="003E2A69">
        <w:rPr>
          <w:rFonts w:ascii="Times New Roman" w:hAnsi="Times New Roman"/>
          <w:color w:val="000000"/>
          <w:sz w:val="24"/>
          <w:szCs w:val="24"/>
        </w:rPr>
        <w:t>ООО «Копир» производится через сети ОАО «РХММТ», прямого договора водоснабжения и водоотведения у    ООО «Копир» с организацией водопроводно-канализационного хозяйства не было. Оказание услуг осуществлялось до 2017 на основании ежегодно заключаемых между ОАО «РХММ</w:t>
      </w:r>
    </w:p>
    <w:p w:rsidR="00865C5F" w:rsidRPr="003E2A69" w:rsidRDefault="00865C5F" w:rsidP="003E2A69">
      <w:pPr>
        <w:spacing w:after="0" w:line="240" w:lineRule="auto"/>
        <w:ind w:firstLine="567"/>
        <w:jc w:val="both"/>
        <w:rPr>
          <w:rFonts w:ascii="Times New Roman" w:hAnsi="Times New Roman"/>
          <w:color w:val="000000"/>
          <w:sz w:val="24"/>
          <w:szCs w:val="24"/>
          <w:lang w:eastAsia="zh-CN"/>
        </w:rPr>
      </w:pPr>
      <w:r w:rsidRPr="003E2A69">
        <w:rPr>
          <w:rFonts w:ascii="Times New Roman" w:hAnsi="Times New Roman"/>
          <w:color w:val="000000"/>
          <w:sz w:val="24"/>
          <w:szCs w:val="24"/>
        </w:rPr>
        <w:lastRenderedPageBreak/>
        <w:t>Т» и ООО «Копир» договоров, оплата услуг производилась на основании счетов, выставляемых ОАО «РХММТ».</w:t>
      </w:r>
    </w:p>
    <w:p w:rsidR="00865C5F" w:rsidRPr="003E2A69" w:rsidRDefault="00865C5F" w:rsidP="003E2A69">
      <w:pPr>
        <w:spacing w:after="0" w:line="240" w:lineRule="auto"/>
        <w:ind w:firstLine="567"/>
        <w:jc w:val="both"/>
        <w:rPr>
          <w:rFonts w:ascii="Times New Roman" w:hAnsi="Times New Roman"/>
          <w:color w:val="000000"/>
          <w:sz w:val="24"/>
          <w:szCs w:val="24"/>
          <w:lang w:eastAsia="zh-CN"/>
        </w:rPr>
      </w:pPr>
      <w:r w:rsidRPr="003E2A69">
        <w:rPr>
          <w:rFonts w:ascii="Times New Roman" w:hAnsi="Times New Roman"/>
          <w:sz w:val="24"/>
          <w:szCs w:val="24"/>
        </w:rPr>
        <w:t xml:space="preserve">Между МУП РМО «Водоканал» и </w:t>
      </w:r>
      <w:r w:rsidRPr="003E2A69">
        <w:rPr>
          <w:rFonts w:ascii="Times New Roman" w:hAnsi="Times New Roman"/>
          <w:color w:val="000000"/>
          <w:sz w:val="24"/>
          <w:szCs w:val="24"/>
        </w:rPr>
        <w:t>ОАО «РХММТ» заключен договор на отпуск воды и прием сточных вод.</w:t>
      </w:r>
    </w:p>
    <w:p w:rsidR="00865C5F" w:rsidRPr="003E2A69" w:rsidRDefault="00865C5F" w:rsidP="003E2A69">
      <w:pPr>
        <w:spacing w:after="0" w:line="240" w:lineRule="auto"/>
        <w:ind w:firstLine="567"/>
        <w:jc w:val="both"/>
        <w:rPr>
          <w:rFonts w:ascii="Times New Roman" w:hAnsi="Times New Roman"/>
          <w:sz w:val="24"/>
          <w:szCs w:val="24"/>
        </w:rPr>
      </w:pPr>
      <w:r w:rsidRPr="003E2A69">
        <w:rPr>
          <w:rFonts w:ascii="Times New Roman" w:hAnsi="Times New Roman"/>
          <w:color w:val="000000"/>
          <w:sz w:val="24"/>
          <w:szCs w:val="24"/>
        </w:rPr>
        <w:t xml:space="preserve">Между ОАО «РХММТ» и ООО «Копир» ежегодно заключались аналогичные договоры на оказание услуг, предметом договоров является предоставление ОАО «РХММТ» услуг ООО «Копир» по пользованию коммуникациями, сетями водоснабжения, канализационными сетями и фекальной насосной станции, принадлежащих ОАО «РХММТ». В соответствии с условиями договоров ОАО «РХММТ» обеспечивает содержание коммуникаций, снятие показателей с прибора учета, доведение этих данных до ООО «Копир», прием канализационных стоков и перекачку их в очистные сооружения, проведение расчетных операций. За предоставленные услуги ООО «Копир» </w:t>
      </w:r>
      <w:proofErr w:type="spellStart"/>
      <w:r w:rsidRPr="003E2A69">
        <w:rPr>
          <w:rFonts w:ascii="Times New Roman" w:hAnsi="Times New Roman"/>
          <w:color w:val="000000"/>
          <w:sz w:val="24"/>
          <w:szCs w:val="24"/>
        </w:rPr>
        <w:t>ежемсячно</w:t>
      </w:r>
      <w:proofErr w:type="spellEnd"/>
      <w:r w:rsidRPr="003E2A69">
        <w:rPr>
          <w:rFonts w:ascii="Times New Roman" w:hAnsi="Times New Roman"/>
          <w:color w:val="000000"/>
          <w:sz w:val="24"/>
          <w:szCs w:val="24"/>
        </w:rPr>
        <w:t xml:space="preserve"> о</w:t>
      </w:r>
      <w:r w:rsidRPr="003E2A69">
        <w:rPr>
          <w:rFonts w:ascii="Times New Roman" w:hAnsi="Times New Roman"/>
          <w:sz w:val="24"/>
          <w:szCs w:val="24"/>
        </w:rPr>
        <w:t xml:space="preserve">плачивает   </w:t>
      </w:r>
      <w:r w:rsidRPr="003E2A69">
        <w:rPr>
          <w:rFonts w:ascii="Times New Roman" w:hAnsi="Times New Roman"/>
          <w:color w:val="000000"/>
          <w:sz w:val="24"/>
          <w:szCs w:val="24"/>
        </w:rPr>
        <w:t>ОАО «РХММТ» фиксированные суммы.</w:t>
      </w:r>
    </w:p>
    <w:p w:rsidR="001C14A1" w:rsidRPr="003E2A69" w:rsidRDefault="00865C5F" w:rsidP="003E2A69">
      <w:pPr>
        <w:spacing w:after="0" w:line="240" w:lineRule="auto"/>
        <w:ind w:firstLine="567"/>
        <w:jc w:val="both"/>
        <w:rPr>
          <w:rFonts w:ascii="Times New Roman" w:hAnsi="Times New Roman"/>
          <w:color w:val="000000"/>
          <w:sz w:val="24"/>
          <w:szCs w:val="24"/>
        </w:rPr>
      </w:pPr>
      <w:r w:rsidRPr="003E2A69">
        <w:rPr>
          <w:rFonts w:ascii="Times New Roman" w:hAnsi="Times New Roman"/>
          <w:sz w:val="24"/>
          <w:szCs w:val="24"/>
        </w:rPr>
        <w:t xml:space="preserve">В материалы дела </w:t>
      </w:r>
      <w:r w:rsidRPr="003E2A69">
        <w:rPr>
          <w:rFonts w:ascii="Times New Roman" w:hAnsi="Times New Roman"/>
          <w:color w:val="000000"/>
          <w:sz w:val="24"/>
          <w:szCs w:val="24"/>
        </w:rPr>
        <w:t xml:space="preserve">ОАО «РХММТ» представлены Сведения о выставленных счетах за оказание услуг по водоснабжению и водоотведению в адрес ООО «Копир» за период с 01.05.2015 по 01.05.2018 с указанием периода, подлежащего оплате, даты и номера счета, суммы к оплате и оплаченной ООО «Копир» суммы. </w:t>
      </w:r>
    </w:p>
    <w:p w:rsidR="00865C5F" w:rsidRPr="003E2A69" w:rsidRDefault="00865C5F" w:rsidP="003E2A69">
      <w:pPr>
        <w:spacing w:after="0" w:line="240" w:lineRule="auto"/>
        <w:ind w:firstLine="567"/>
        <w:jc w:val="both"/>
        <w:rPr>
          <w:rFonts w:ascii="Times New Roman" w:hAnsi="Times New Roman"/>
          <w:color w:val="000000"/>
          <w:sz w:val="24"/>
          <w:szCs w:val="24"/>
          <w:lang w:eastAsia="zh-CN"/>
        </w:rPr>
      </w:pPr>
      <w:r w:rsidRPr="003E2A69">
        <w:rPr>
          <w:rFonts w:ascii="Times New Roman" w:hAnsi="Times New Roman"/>
          <w:color w:val="000000"/>
          <w:sz w:val="24"/>
          <w:szCs w:val="24"/>
        </w:rPr>
        <w:t>В ходе рассмотрения дела Ярославским УФАС России был направлен запрос (исх.7369/07-04 от 05.07.2018) в департамент ЖКХ, энергетики и регулирования тарифов Ярославской области о предоставлении информации об установленных тарифах на водоснабжение и водоотведения для ОАО «РХММТ» с приложением экспертных заключений.</w:t>
      </w:r>
    </w:p>
    <w:p w:rsidR="00865C5F" w:rsidRPr="003E2A69" w:rsidRDefault="00865C5F" w:rsidP="003E2A69">
      <w:pPr>
        <w:spacing w:after="0" w:line="240" w:lineRule="auto"/>
        <w:ind w:firstLine="567"/>
        <w:jc w:val="both"/>
        <w:rPr>
          <w:rFonts w:ascii="Times New Roman" w:eastAsia="Times New Roman" w:hAnsi="Times New Roman"/>
          <w:color w:val="000000"/>
          <w:sz w:val="24"/>
          <w:szCs w:val="24"/>
        </w:rPr>
      </w:pPr>
      <w:r w:rsidRPr="003E2A69">
        <w:rPr>
          <w:rFonts w:ascii="Times New Roman" w:hAnsi="Times New Roman"/>
          <w:color w:val="000000"/>
          <w:sz w:val="24"/>
          <w:szCs w:val="24"/>
        </w:rPr>
        <w:t>Из ответа департамента ЖКХ, энергетики и регулирования тарифов Ярославской области (письмо № их.18-05773/18 от 10.07.2018) следует, что ОАО «РХММТ» в реестре регулируемых организаций Ярославской области в сфере водоснабжения и водоотведения не значится, с предложением об установлении тарифов общество не обращалось.</w:t>
      </w:r>
    </w:p>
    <w:p w:rsidR="00865C5F" w:rsidRPr="003E2A69" w:rsidRDefault="00865C5F" w:rsidP="003E2A69">
      <w:pPr>
        <w:spacing w:after="0" w:line="240" w:lineRule="auto"/>
        <w:ind w:firstLine="567"/>
        <w:jc w:val="both"/>
        <w:rPr>
          <w:rFonts w:ascii="Times New Roman" w:hAnsi="Times New Roman"/>
          <w:color w:val="000000"/>
          <w:sz w:val="24"/>
          <w:szCs w:val="24"/>
          <w:shd w:val="clear" w:color="auto" w:fill="FFFFFF"/>
        </w:rPr>
      </w:pPr>
      <w:r w:rsidRPr="003E2A69">
        <w:rPr>
          <w:rFonts w:ascii="Times New Roman" w:hAnsi="Times New Roman"/>
          <w:color w:val="000000"/>
          <w:sz w:val="24"/>
          <w:szCs w:val="24"/>
          <w:shd w:val="clear" w:color="auto" w:fill="FFFFFF"/>
        </w:rPr>
        <w:t>ОАО «РХММТ» пояснило, что тариф на водоснабжение и водоотведение для Общества не устанавливался, отношения с ООО «Копир» – договорные.</w:t>
      </w:r>
    </w:p>
    <w:p w:rsidR="00865C5F" w:rsidRPr="003E2A69" w:rsidRDefault="00865C5F" w:rsidP="003E2A69">
      <w:pPr>
        <w:spacing w:after="0" w:line="240" w:lineRule="auto"/>
        <w:ind w:firstLine="567"/>
        <w:jc w:val="both"/>
        <w:rPr>
          <w:rFonts w:ascii="Times New Roman" w:hAnsi="Times New Roman"/>
          <w:color w:val="000000"/>
          <w:sz w:val="24"/>
          <w:szCs w:val="24"/>
          <w:shd w:val="clear" w:color="auto" w:fill="FFFFFF"/>
        </w:rPr>
      </w:pPr>
      <w:r w:rsidRPr="003E2A69">
        <w:rPr>
          <w:rFonts w:ascii="Times New Roman" w:hAnsi="Times New Roman"/>
          <w:bCs/>
          <w:color w:val="000000"/>
          <w:sz w:val="24"/>
          <w:szCs w:val="24"/>
          <w:shd w:val="clear" w:color="auto" w:fill="FFFFFF"/>
        </w:rPr>
        <w:t>ОАО «РХММТ»</w:t>
      </w:r>
      <w:r w:rsidRPr="003E2A69">
        <w:rPr>
          <w:rFonts w:ascii="Times New Roman" w:hAnsi="Times New Roman"/>
          <w:color w:val="000000"/>
          <w:sz w:val="24"/>
          <w:szCs w:val="24"/>
          <w:shd w:val="clear" w:color="auto" w:fill="FFFFFF"/>
        </w:rPr>
        <w:t xml:space="preserve"> пояснило, что в связи с отсутствием у ООО «Копир» приборов учета поставляемой в его адрес и отводимой воды, количество воды определяется расчетным путем. Применение расчетного способа установления количества потребляемой воды обусловлено и закреплено сторонами при заключении сделки о продаже недвижимого имущества, договором купли-продажи недвижимости до момента установления ООО «Копир» счетчиков затраты ООО «РХММТ» определяются расчетным путем. В случае установления уполномоченным органом государственного регулирования тарифов на водоснабжение и водоотведение требуется установка приборов учета, является материально затратным и входит в обязанности лица, получающего услугу.  </w:t>
      </w:r>
    </w:p>
    <w:p w:rsidR="00865C5F" w:rsidRPr="003E2A69" w:rsidRDefault="00865C5F" w:rsidP="003E2A69">
      <w:pPr>
        <w:spacing w:after="0" w:line="240" w:lineRule="auto"/>
        <w:ind w:firstLine="567"/>
        <w:jc w:val="both"/>
        <w:rPr>
          <w:rFonts w:ascii="Times New Roman" w:hAnsi="Times New Roman"/>
          <w:bCs/>
          <w:color w:val="000000"/>
          <w:sz w:val="24"/>
          <w:szCs w:val="24"/>
          <w:shd w:val="clear" w:color="auto" w:fill="FFFFFF"/>
        </w:rPr>
      </w:pPr>
      <w:r w:rsidRPr="003E2A69">
        <w:rPr>
          <w:rFonts w:ascii="Times New Roman" w:hAnsi="Times New Roman"/>
          <w:bCs/>
          <w:color w:val="000000"/>
          <w:sz w:val="24"/>
          <w:szCs w:val="24"/>
          <w:shd w:val="clear" w:color="auto" w:fill="FFFFFF"/>
        </w:rPr>
        <w:t xml:space="preserve">ОАО «РХММТ» указало, что в 2015-2017 в </w:t>
      </w:r>
      <w:r w:rsidRPr="003E2A69">
        <w:rPr>
          <w:rFonts w:ascii="Times New Roman" w:hAnsi="Times New Roman"/>
          <w:color w:val="000000"/>
          <w:sz w:val="24"/>
          <w:szCs w:val="24"/>
          <w:shd w:val="clear" w:color="auto" w:fill="FFFFFF"/>
        </w:rPr>
        <w:t xml:space="preserve">адрес ООО «Копир» вода поставлялась с использованием сетей, принадлежащих </w:t>
      </w:r>
      <w:r w:rsidRPr="003E2A69">
        <w:rPr>
          <w:rFonts w:ascii="Times New Roman" w:hAnsi="Times New Roman"/>
          <w:bCs/>
          <w:color w:val="000000"/>
          <w:sz w:val="24"/>
          <w:szCs w:val="24"/>
          <w:shd w:val="clear" w:color="auto" w:fill="FFFFFF"/>
        </w:rPr>
        <w:t xml:space="preserve">ОАО «РХММТ» на праве собственности, за пользование сетями и взималась плата, </w:t>
      </w:r>
      <w:r w:rsidRPr="003E2A69">
        <w:rPr>
          <w:rFonts w:ascii="Times New Roman" w:hAnsi="Times New Roman"/>
          <w:color w:val="000000"/>
          <w:sz w:val="24"/>
          <w:szCs w:val="24"/>
          <w:shd w:val="clear" w:color="auto" w:fill="FFFFFF"/>
        </w:rPr>
        <w:t xml:space="preserve">ООО «Копир» фактически оплачивало восстановительный ремонт и содержание водопроводных, канализационных сетей и насосного хозяйства, задействованных в организации водоснабжения и водоотведения. Как таковой услуги по поставке воды </w:t>
      </w:r>
      <w:r w:rsidRPr="003E2A69">
        <w:rPr>
          <w:rFonts w:ascii="Times New Roman" w:hAnsi="Times New Roman"/>
          <w:bCs/>
          <w:color w:val="000000"/>
          <w:sz w:val="24"/>
          <w:szCs w:val="24"/>
          <w:shd w:val="clear" w:color="auto" w:fill="FFFFFF"/>
        </w:rPr>
        <w:t>ОАО «РХММТ» не оказывает, плата взимается за содержание сетей. С иными хозяйствующими субъектами ОАО «РХММТ»</w:t>
      </w:r>
      <w:r w:rsidRPr="003E2A69">
        <w:rPr>
          <w:rFonts w:ascii="Times New Roman" w:hAnsi="Times New Roman"/>
          <w:color w:val="000000"/>
          <w:sz w:val="24"/>
          <w:szCs w:val="24"/>
          <w:shd w:val="clear" w:color="auto" w:fill="FFFFFF"/>
        </w:rPr>
        <w:t xml:space="preserve"> не имеет прямых договоров по поставке воды, т.к. не является гарантирующим поставщиком ресурса, имеются несколько договоров с юридическими лицами по аренде помещений, принадлежащих </w:t>
      </w:r>
      <w:r w:rsidRPr="003E2A69">
        <w:rPr>
          <w:rFonts w:ascii="Times New Roman" w:hAnsi="Times New Roman"/>
          <w:bCs/>
          <w:color w:val="000000"/>
          <w:sz w:val="24"/>
          <w:szCs w:val="24"/>
          <w:shd w:val="clear" w:color="auto" w:fill="FFFFFF"/>
        </w:rPr>
        <w:t xml:space="preserve">ОАО «РХММТ». </w:t>
      </w:r>
    </w:p>
    <w:p w:rsidR="00865C5F" w:rsidRPr="003E2A69" w:rsidRDefault="00865C5F" w:rsidP="003E2A69">
      <w:pPr>
        <w:spacing w:after="0" w:line="240" w:lineRule="auto"/>
        <w:ind w:firstLine="567"/>
        <w:jc w:val="both"/>
        <w:rPr>
          <w:rFonts w:ascii="Times New Roman" w:hAnsi="Times New Roman"/>
          <w:bCs/>
          <w:color w:val="000000"/>
          <w:sz w:val="24"/>
          <w:szCs w:val="24"/>
          <w:shd w:val="clear" w:color="auto" w:fill="FFFFFF"/>
          <w:lang w:eastAsia="zh-CN"/>
        </w:rPr>
      </w:pPr>
      <w:r w:rsidRPr="003E2A69">
        <w:rPr>
          <w:rFonts w:ascii="Times New Roman" w:hAnsi="Times New Roman"/>
          <w:sz w:val="24"/>
          <w:szCs w:val="24"/>
        </w:rPr>
        <w:t>Признаки нарушения антимонопольного законодательства, вменяемого                     ОАО «РХММТ», выявлены на рынке водоснабжения и водоотведения.</w:t>
      </w:r>
    </w:p>
    <w:p w:rsidR="00865C5F" w:rsidRPr="003E2A69" w:rsidRDefault="00865C5F" w:rsidP="003E2A69">
      <w:pPr>
        <w:spacing w:after="0" w:line="240" w:lineRule="auto"/>
        <w:ind w:firstLine="567"/>
        <w:jc w:val="both"/>
        <w:rPr>
          <w:rFonts w:ascii="Times New Roman" w:hAnsi="Times New Roman"/>
          <w:color w:val="000000"/>
          <w:sz w:val="24"/>
          <w:szCs w:val="24"/>
          <w:lang w:eastAsia="zh-CN"/>
        </w:rPr>
      </w:pPr>
      <w:r w:rsidRPr="003E2A69">
        <w:rPr>
          <w:rFonts w:ascii="Times New Roman" w:hAnsi="Times New Roman"/>
          <w:color w:val="000000"/>
          <w:sz w:val="24"/>
          <w:szCs w:val="24"/>
        </w:rPr>
        <w:t>ОАО «РХММТ» занимает доминирующее положение на рынке услуг по водоснабжению и водоотведению в пределах присоединенной сети как субъект естественной монополии.</w:t>
      </w:r>
    </w:p>
    <w:p w:rsidR="00865C5F" w:rsidRPr="003E2A69" w:rsidRDefault="00865C5F" w:rsidP="003E2A69">
      <w:pPr>
        <w:pStyle w:val="10"/>
        <w:ind w:firstLine="567"/>
        <w:jc w:val="both"/>
        <w:rPr>
          <w:rFonts w:cs="Times New Roman"/>
          <w:lang w:val="ru-RU"/>
        </w:rPr>
      </w:pPr>
      <w:r w:rsidRPr="003E2A69">
        <w:rPr>
          <w:rFonts w:cs="Times New Roman"/>
          <w:lang w:val="ru-RU"/>
        </w:rPr>
        <w:lastRenderedPageBreak/>
        <w:t xml:space="preserve">Ярославское УФАС России, оценив доводы </w:t>
      </w:r>
      <w:r w:rsidRPr="003E2A69">
        <w:rPr>
          <w:rFonts w:cs="Times New Roman"/>
          <w:color w:val="000000"/>
          <w:lang w:val="ru-RU"/>
        </w:rPr>
        <w:t>ОАО «РХММТ» в части вменяемого нарушения</w:t>
      </w:r>
      <w:r w:rsidRPr="003E2A69">
        <w:rPr>
          <w:rFonts w:cs="Times New Roman"/>
          <w:lang w:val="ru-RU"/>
        </w:rPr>
        <w:t xml:space="preserve">, считает необходимым отметить следующее: </w:t>
      </w:r>
    </w:p>
    <w:p w:rsidR="00865C5F" w:rsidRPr="003E2A69" w:rsidRDefault="00865C5F" w:rsidP="003E2A69">
      <w:pPr>
        <w:pStyle w:val="10"/>
        <w:ind w:firstLine="567"/>
        <w:jc w:val="both"/>
        <w:rPr>
          <w:rFonts w:cs="Times New Roman"/>
          <w:color w:val="000000"/>
          <w:lang w:val="ru-RU"/>
        </w:rPr>
      </w:pPr>
      <w:r w:rsidRPr="003E2A69">
        <w:rPr>
          <w:rFonts w:cs="Times New Roman"/>
          <w:lang w:val="ru-RU"/>
        </w:rPr>
        <w:t>Исходя из предмета договоров ООО «Копир» и ОАО «РХММТ», последнее предоставляет</w:t>
      </w:r>
      <w:r w:rsidRPr="003E2A69">
        <w:rPr>
          <w:rFonts w:cs="Times New Roman"/>
          <w:color w:val="000000"/>
          <w:lang w:val="ru-RU"/>
        </w:rPr>
        <w:t xml:space="preserve"> ООО «Копир» услуг по пользованию коммуникациями, сетями водоснабжения, канализационными сетями и фекальной насосной станции, принадлежащих ОАО «РХММТ». Фактически   ОАО «РХММТ» по своим сетям снабжает ООО «Копир» холодной водой и принимает стоки. Прямых договоров на водоснабжение и водоотведение у ООО «Копир» с </w:t>
      </w:r>
      <w:proofErr w:type="spellStart"/>
      <w:r w:rsidRPr="003E2A69">
        <w:rPr>
          <w:rFonts w:cs="Times New Roman"/>
          <w:color w:val="000000"/>
          <w:lang w:val="ru-RU"/>
        </w:rPr>
        <w:t>ресурсоснабжающей</w:t>
      </w:r>
      <w:proofErr w:type="spellEnd"/>
      <w:r w:rsidRPr="003E2A69">
        <w:rPr>
          <w:rFonts w:cs="Times New Roman"/>
          <w:color w:val="000000"/>
          <w:lang w:val="ru-RU"/>
        </w:rPr>
        <w:t xml:space="preserve"> организацией нет. По указанным договорам ОАО «РХММТ» ежемесячно выставляло ООО «Копир» счета и акты выполненных работ за оказание услуг </w:t>
      </w:r>
      <w:r w:rsidRPr="003E2A69">
        <w:rPr>
          <w:rFonts w:cs="Times New Roman"/>
          <w:b/>
          <w:bCs/>
          <w:color w:val="000000"/>
          <w:lang w:val="ru-RU"/>
        </w:rPr>
        <w:t>по водоснабжению и водоотведению</w:t>
      </w:r>
      <w:r w:rsidRPr="003E2A69">
        <w:rPr>
          <w:rFonts w:cs="Times New Roman"/>
          <w:color w:val="000000"/>
          <w:lang w:val="ru-RU"/>
        </w:rPr>
        <w:t xml:space="preserve"> за период с 01.05.2015 по 31.12.2017 с указанием периода, подлежащего оплате, даты и номера счета, суммы к оплате, все выставленные счета со стороны ООО «Копир» оплачены.</w:t>
      </w:r>
    </w:p>
    <w:p w:rsidR="003E2A69" w:rsidRPr="003E2A69" w:rsidRDefault="003E2A69" w:rsidP="003E2A69">
      <w:pPr>
        <w:spacing w:after="0" w:line="240" w:lineRule="auto"/>
        <w:ind w:firstLine="567"/>
        <w:jc w:val="both"/>
        <w:rPr>
          <w:rFonts w:ascii="Times New Roman" w:hAnsi="Times New Roman"/>
          <w:bCs/>
          <w:color w:val="000000"/>
          <w:sz w:val="24"/>
          <w:szCs w:val="24"/>
          <w:shd w:val="clear" w:color="auto" w:fill="FFFFFF"/>
          <w:lang w:eastAsia="zh-CN"/>
        </w:rPr>
      </w:pPr>
      <w:r w:rsidRPr="003E2A69">
        <w:rPr>
          <w:rFonts w:ascii="Times New Roman" w:hAnsi="Times New Roman"/>
          <w:bCs/>
          <w:color w:val="000000"/>
          <w:sz w:val="24"/>
          <w:szCs w:val="24"/>
          <w:shd w:val="clear" w:color="auto" w:fill="FFFFFF"/>
        </w:rPr>
        <w:t xml:space="preserve">Комиссия решила, что все указанные договоры </w:t>
      </w:r>
      <w:r w:rsidRPr="003E2A69">
        <w:rPr>
          <w:rFonts w:ascii="Times New Roman" w:hAnsi="Times New Roman"/>
          <w:color w:val="000000"/>
          <w:sz w:val="24"/>
          <w:szCs w:val="24"/>
        </w:rPr>
        <w:t>между ООО «Копир» и ОАО «РХММТ» фактически включают в себя услуги по водоснабжению и водоотведению, а также по транспортировке воды (</w:t>
      </w:r>
      <w:r w:rsidRPr="003E2A69">
        <w:rPr>
          <w:rFonts w:ascii="Times New Roman" w:hAnsi="Times New Roman"/>
          <w:bCs/>
          <w:color w:val="000000"/>
          <w:sz w:val="24"/>
          <w:szCs w:val="24"/>
          <w:shd w:val="clear" w:color="auto" w:fill="FFFFFF"/>
        </w:rPr>
        <w:t>затраты на текущее содержание водопроводных и канализационных сетей, содержание и обслуживание фекального оборудования).  Данные виды деятельности являются регулируемыми и взимание платы должно осуществляться на основании тарифа, установленного уполномоченным органом государственного регулирования.</w:t>
      </w:r>
    </w:p>
    <w:p w:rsidR="003E2A69" w:rsidRPr="003E2A69" w:rsidRDefault="003E2A69" w:rsidP="003E2A69">
      <w:pPr>
        <w:spacing w:after="0" w:line="240" w:lineRule="auto"/>
        <w:ind w:firstLine="567"/>
        <w:jc w:val="both"/>
        <w:rPr>
          <w:rFonts w:ascii="Times New Roman" w:hAnsi="Times New Roman"/>
          <w:bCs/>
          <w:color w:val="000000"/>
          <w:sz w:val="24"/>
          <w:szCs w:val="24"/>
          <w:shd w:val="clear" w:color="auto" w:fill="FFFFFF"/>
        </w:rPr>
      </w:pPr>
      <w:r w:rsidRPr="003E2A69">
        <w:rPr>
          <w:rFonts w:ascii="Times New Roman" w:hAnsi="Times New Roman"/>
          <w:bCs/>
          <w:color w:val="000000"/>
          <w:sz w:val="24"/>
          <w:szCs w:val="24"/>
          <w:shd w:val="clear" w:color="auto" w:fill="FFFFFF"/>
        </w:rPr>
        <w:t>ОАО «РХММТ» тарифы не устанавливались, с заявкой на установление тарифов на услуги водоотведения, услуги по транспортировке воды, по транспортировке сточных вод в департамент жилищно-коммунального хозяйства, энергетики и регулирования тарифов Ярославской области ОАО «РХММТ» обратилось только 09.11.2018, в ходе рассмотрения антимонопольного дела.</w:t>
      </w:r>
    </w:p>
    <w:p w:rsidR="003E2A69" w:rsidRPr="003E2A69" w:rsidRDefault="003E2A69" w:rsidP="003E2A69">
      <w:pPr>
        <w:spacing w:after="0" w:line="240" w:lineRule="auto"/>
        <w:ind w:firstLine="567"/>
        <w:jc w:val="both"/>
        <w:rPr>
          <w:rFonts w:ascii="Times New Roman" w:hAnsi="Times New Roman"/>
          <w:sz w:val="24"/>
          <w:szCs w:val="24"/>
          <w:lang w:eastAsia="zh-CN"/>
        </w:rPr>
      </w:pPr>
      <w:r w:rsidRPr="003E2A69">
        <w:rPr>
          <w:rFonts w:ascii="Times New Roman" w:hAnsi="Times New Roman"/>
          <w:bCs/>
          <w:color w:val="000000"/>
          <w:sz w:val="24"/>
          <w:szCs w:val="24"/>
          <w:shd w:val="clear" w:color="auto" w:fill="FFFFFF"/>
        </w:rPr>
        <w:t xml:space="preserve">В ходе рассмотрения дела установлено, что </w:t>
      </w:r>
      <w:r w:rsidRPr="003E2A69">
        <w:rPr>
          <w:rFonts w:ascii="Times New Roman" w:hAnsi="Times New Roman"/>
          <w:sz w:val="24"/>
          <w:szCs w:val="24"/>
        </w:rPr>
        <w:t xml:space="preserve">ОАО «РХММТ» в период вменяемого нарушения (в пределах сроков исковой давности) по выставленным               ООО «Копир» счетам на оплату получило от последнего денежные средства </w:t>
      </w:r>
      <w:r w:rsidRPr="003E2A69">
        <w:rPr>
          <w:rFonts w:ascii="Times New Roman" w:hAnsi="Times New Roman"/>
          <w:b/>
          <w:sz w:val="24"/>
          <w:szCs w:val="24"/>
        </w:rPr>
        <w:t xml:space="preserve">на общую сумму 105679,56 руб. </w:t>
      </w:r>
      <w:r w:rsidRPr="003E2A69">
        <w:rPr>
          <w:rFonts w:ascii="Times New Roman" w:hAnsi="Times New Roman"/>
          <w:sz w:val="24"/>
          <w:szCs w:val="24"/>
        </w:rPr>
        <w:t>Данные денежные средства получены ОАО «РХММТ» вследствие нарушения антимонопольного законодательства.</w:t>
      </w:r>
    </w:p>
    <w:p w:rsidR="003E2A69" w:rsidRPr="003E2A69" w:rsidRDefault="003E2A69" w:rsidP="003E2A69">
      <w:pPr>
        <w:spacing w:after="0" w:line="240" w:lineRule="auto"/>
        <w:ind w:firstLine="567"/>
        <w:jc w:val="both"/>
        <w:rPr>
          <w:rFonts w:ascii="Times New Roman" w:hAnsi="Times New Roman"/>
          <w:sz w:val="24"/>
          <w:szCs w:val="24"/>
        </w:rPr>
      </w:pPr>
      <w:r w:rsidRPr="003E2A69">
        <w:rPr>
          <w:rFonts w:ascii="Times New Roman" w:hAnsi="Times New Roman"/>
          <w:sz w:val="24"/>
          <w:szCs w:val="24"/>
        </w:rPr>
        <w:t>Комиссия по рассмотрению дела усматривает основания для выдачи                          ОАО «РХММТ» предписания о перечислении в федеральный бюджет дохода, полученного вследствие нарушения антимонопольного законодательства.</w:t>
      </w:r>
    </w:p>
    <w:p w:rsidR="003E2A69" w:rsidRPr="003E2A69" w:rsidRDefault="003E2A69" w:rsidP="003E2A69">
      <w:pPr>
        <w:spacing w:after="0" w:line="240" w:lineRule="auto"/>
        <w:ind w:firstLine="567"/>
        <w:jc w:val="both"/>
        <w:rPr>
          <w:rFonts w:ascii="Times New Roman" w:hAnsi="Times New Roman"/>
          <w:sz w:val="24"/>
          <w:szCs w:val="24"/>
        </w:rPr>
      </w:pPr>
      <w:r w:rsidRPr="003E2A69">
        <w:rPr>
          <w:rFonts w:ascii="Times New Roman" w:hAnsi="Times New Roman"/>
          <w:sz w:val="24"/>
          <w:szCs w:val="24"/>
        </w:rPr>
        <w:t xml:space="preserve">Решение антимонопольного органа было обжаловано в Арбитражный суд Ярославской области (дело № А82-8042/2019), в удовлетворении исковых требований отказано. </w:t>
      </w:r>
    </w:p>
    <w:p w:rsidR="00865C5F" w:rsidRPr="003E2A69" w:rsidRDefault="003E2A69" w:rsidP="003E2A69">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 </w:t>
      </w:r>
    </w:p>
    <w:sectPr w:rsidR="00865C5F" w:rsidRPr="003E2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920DD"/>
    <w:multiLevelType w:val="hybridMultilevel"/>
    <w:tmpl w:val="5E984C96"/>
    <w:lvl w:ilvl="0" w:tplc="6CBA8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34D3276"/>
    <w:multiLevelType w:val="hybridMultilevel"/>
    <w:tmpl w:val="89724070"/>
    <w:lvl w:ilvl="0" w:tplc="01BA7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BAC583C"/>
    <w:multiLevelType w:val="hybridMultilevel"/>
    <w:tmpl w:val="7FC886E4"/>
    <w:lvl w:ilvl="0" w:tplc="7F9C2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89"/>
    <w:rsid w:val="001C14A1"/>
    <w:rsid w:val="001C548F"/>
    <w:rsid w:val="00236015"/>
    <w:rsid w:val="00354585"/>
    <w:rsid w:val="003A2631"/>
    <w:rsid w:val="003E2A69"/>
    <w:rsid w:val="003F4D77"/>
    <w:rsid w:val="00461284"/>
    <w:rsid w:val="008049BD"/>
    <w:rsid w:val="008360C6"/>
    <w:rsid w:val="00837EFA"/>
    <w:rsid w:val="00865C5F"/>
    <w:rsid w:val="0090522E"/>
    <w:rsid w:val="00971245"/>
    <w:rsid w:val="009A5E67"/>
    <w:rsid w:val="00A11A10"/>
    <w:rsid w:val="00A54A69"/>
    <w:rsid w:val="00A92089"/>
    <w:rsid w:val="00B92A15"/>
    <w:rsid w:val="00C7182D"/>
    <w:rsid w:val="00DC40B6"/>
    <w:rsid w:val="00E1338D"/>
    <w:rsid w:val="00E47131"/>
    <w:rsid w:val="00EA1DE3"/>
    <w:rsid w:val="00EB0687"/>
    <w:rsid w:val="00F3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C749B-7AE5-4548-9C88-D9D6BFEB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1A10"/>
    <w:pPr>
      <w:widowControl w:val="0"/>
      <w:suppressAutoHyphens/>
      <w:spacing w:after="120" w:line="240" w:lineRule="auto"/>
    </w:pPr>
    <w:rPr>
      <w:rFonts w:ascii="Times New Roman" w:eastAsia="Andale Sans UI" w:hAnsi="Times New Roman"/>
      <w:kern w:val="1"/>
      <w:sz w:val="24"/>
      <w:szCs w:val="24"/>
    </w:rPr>
  </w:style>
  <w:style w:type="character" w:customStyle="1" w:styleId="a4">
    <w:name w:val="Основной текст Знак"/>
    <w:link w:val="a3"/>
    <w:rsid w:val="00A11A10"/>
    <w:rPr>
      <w:rFonts w:ascii="Times New Roman" w:eastAsia="Andale Sans UI" w:hAnsi="Times New Roman" w:cs="Times New Roman"/>
      <w:kern w:val="1"/>
      <w:sz w:val="24"/>
      <w:szCs w:val="24"/>
    </w:rPr>
  </w:style>
  <w:style w:type="paragraph" w:styleId="a5">
    <w:name w:val="List Paragraph"/>
    <w:basedOn w:val="a"/>
    <w:uiPriority w:val="34"/>
    <w:qFormat/>
    <w:rsid w:val="00461284"/>
    <w:pPr>
      <w:ind w:left="720"/>
      <w:contextualSpacing/>
    </w:pPr>
  </w:style>
  <w:style w:type="paragraph" w:styleId="a6">
    <w:name w:val="Normal (Web)"/>
    <w:basedOn w:val="a"/>
    <w:uiPriority w:val="99"/>
    <w:unhideWhenUsed/>
    <w:rsid w:val="00461284"/>
    <w:pPr>
      <w:spacing w:before="100" w:beforeAutospacing="1" w:after="119" w:line="240" w:lineRule="auto"/>
    </w:pPr>
    <w:rPr>
      <w:rFonts w:ascii="Times New Roman" w:eastAsia="Times New Roman" w:hAnsi="Times New Roman"/>
      <w:sz w:val="24"/>
      <w:szCs w:val="24"/>
      <w:lang w:eastAsia="ru-RU"/>
    </w:rPr>
  </w:style>
  <w:style w:type="character" w:styleId="a7">
    <w:name w:val="Emphasis"/>
    <w:uiPriority w:val="20"/>
    <w:qFormat/>
    <w:rsid w:val="00461284"/>
    <w:rPr>
      <w:i/>
      <w:iCs/>
    </w:rPr>
  </w:style>
  <w:style w:type="character" w:customStyle="1" w:styleId="a8">
    <w:name w:val="Цветовое выделение для Текст"/>
    <w:rsid w:val="00236015"/>
    <w:rPr>
      <w:sz w:val="24"/>
    </w:rPr>
  </w:style>
  <w:style w:type="character" w:customStyle="1" w:styleId="1">
    <w:name w:val="Основной шрифт абзаца1"/>
    <w:rsid w:val="009A5E67"/>
  </w:style>
  <w:style w:type="paragraph" w:customStyle="1" w:styleId="10">
    <w:name w:val="Обычный1"/>
    <w:rsid w:val="00354585"/>
    <w:pPr>
      <w:widowControl w:val="0"/>
      <w:suppressAutoHyphens/>
    </w:pPr>
    <w:rPr>
      <w:rFonts w:ascii="Times New Roman" w:eastAsia="Andale Sans UI" w:hAnsi="Times New Roman" w:cs="Tahoma"/>
      <w:kern w:val="2"/>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2571">
      <w:bodyDiv w:val="1"/>
      <w:marLeft w:val="0"/>
      <w:marRight w:val="0"/>
      <w:marTop w:val="0"/>
      <w:marBottom w:val="0"/>
      <w:divBdr>
        <w:top w:val="none" w:sz="0" w:space="0" w:color="auto"/>
        <w:left w:val="none" w:sz="0" w:space="0" w:color="auto"/>
        <w:bottom w:val="none" w:sz="0" w:space="0" w:color="auto"/>
        <w:right w:val="none" w:sz="0" w:space="0" w:color="auto"/>
      </w:divBdr>
    </w:div>
    <w:div w:id="125248291">
      <w:bodyDiv w:val="1"/>
      <w:marLeft w:val="0"/>
      <w:marRight w:val="0"/>
      <w:marTop w:val="0"/>
      <w:marBottom w:val="0"/>
      <w:divBdr>
        <w:top w:val="none" w:sz="0" w:space="0" w:color="auto"/>
        <w:left w:val="none" w:sz="0" w:space="0" w:color="auto"/>
        <w:bottom w:val="none" w:sz="0" w:space="0" w:color="auto"/>
        <w:right w:val="none" w:sz="0" w:space="0" w:color="auto"/>
      </w:divBdr>
    </w:div>
    <w:div w:id="140074168">
      <w:bodyDiv w:val="1"/>
      <w:marLeft w:val="0"/>
      <w:marRight w:val="0"/>
      <w:marTop w:val="0"/>
      <w:marBottom w:val="0"/>
      <w:divBdr>
        <w:top w:val="none" w:sz="0" w:space="0" w:color="auto"/>
        <w:left w:val="none" w:sz="0" w:space="0" w:color="auto"/>
        <w:bottom w:val="none" w:sz="0" w:space="0" w:color="auto"/>
        <w:right w:val="none" w:sz="0" w:space="0" w:color="auto"/>
      </w:divBdr>
    </w:div>
    <w:div w:id="285815574">
      <w:bodyDiv w:val="1"/>
      <w:marLeft w:val="0"/>
      <w:marRight w:val="0"/>
      <w:marTop w:val="0"/>
      <w:marBottom w:val="0"/>
      <w:divBdr>
        <w:top w:val="none" w:sz="0" w:space="0" w:color="auto"/>
        <w:left w:val="none" w:sz="0" w:space="0" w:color="auto"/>
        <w:bottom w:val="none" w:sz="0" w:space="0" w:color="auto"/>
        <w:right w:val="none" w:sz="0" w:space="0" w:color="auto"/>
      </w:divBdr>
    </w:div>
    <w:div w:id="300114445">
      <w:bodyDiv w:val="1"/>
      <w:marLeft w:val="0"/>
      <w:marRight w:val="0"/>
      <w:marTop w:val="0"/>
      <w:marBottom w:val="0"/>
      <w:divBdr>
        <w:top w:val="none" w:sz="0" w:space="0" w:color="auto"/>
        <w:left w:val="none" w:sz="0" w:space="0" w:color="auto"/>
        <w:bottom w:val="none" w:sz="0" w:space="0" w:color="auto"/>
        <w:right w:val="none" w:sz="0" w:space="0" w:color="auto"/>
      </w:divBdr>
    </w:div>
    <w:div w:id="328102536">
      <w:bodyDiv w:val="1"/>
      <w:marLeft w:val="0"/>
      <w:marRight w:val="0"/>
      <w:marTop w:val="0"/>
      <w:marBottom w:val="0"/>
      <w:divBdr>
        <w:top w:val="none" w:sz="0" w:space="0" w:color="auto"/>
        <w:left w:val="none" w:sz="0" w:space="0" w:color="auto"/>
        <w:bottom w:val="none" w:sz="0" w:space="0" w:color="auto"/>
        <w:right w:val="none" w:sz="0" w:space="0" w:color="auto"/>
      </w:divBdr>
    </w:div>
    <w:div w:id="388067694">
      <w:bodyDiv w:val="1"/>
      <w:marLeft w:val="0"/>
      <w:marRight w:val="0"/>
      <w:marTop w:val="0"/>
      <w:marBottom w:val="0"/>
      <w:divBdr>
        <w:top w:val="none" w:sz="0" w:space="0" w:color="auto"/>
        <w:left w:val="none" w:sz="0" w:space="0" w:color="auto"/>
        <w:bottom w:val="none" w:sz="0" w:space="0" w:color="auto"/>
        <w:right w:val="none" w:sz="0" w:space="0" w:color="auto"/>
      </w:divBdr>
    </w:div>
    <w:div w:id="388966422">
      <w:bodyDiv w:val="1"/>
      <w:marLeft w:val="0"/>
      <w:marRight w:val="0"/>
      <w:marTop w:val="0"/>
      <w:marBottom w:val="0"/>
      <w:divBdr>
        <w:top w:val="none" w:sz="0" w:space="0" w:color="auto"/>
        <w:left w:val="none" w:sz="0" w:space="0" w:color="auto"/>
        <w:bottom w:val="none" w:sz="0" w:space="0" w:color="auto"/>
        <w:right w:val="none" w:sz="0" w:space="0" w:color="auto"/>
      </w:divBdr>
    </w:div>
    <w:div w:id="446509162">
      <w:bodyDiv w:val="1"/>
      <w:marLeft w:val="0"/>
      <w:marRight w:val="0"/>
      <w:marTop w:val="0"/>
      <w:marBottom w:val="0"/>
      <w:divBdr>
        <w:top w:val="none" w:sz="0" w:space="0" w:color="auto"/>
        <w:left w:val="none" w:sz="0" w:space="0" w:color="auto"/>
        <w:bottom w:val="none" w:sz="0" w:space="0" w:color="auto"/>
        <w:right w:val="none" w:sz="0" w:space="0" w:color="auto"/>
      </w:divBdr>
    </w:div>
    <w:div w:id="457913167">
      <w:bodyDiv w:val="1"/>
      <w:marLeft w:val="0"/>
      <w:marRight w:val="0"/>
      <w:marTop w:val="0"/>
      <w:marBottom w:val="0"/>
      <w:divBdr>
        <w:top w:val="none" w:sz="0" w:space="0" w:color="auto"/>
        <w:left w:val="none" w:sz="0" w:space="0" w:color="auto"/>
        <w:bottom w:val="none" w:sz="0" w:space="0" w:color="auto"/>
        <w:right w:val="none" w:sz="0" w:space="0" w:color="auto"/>
      </w:divBdr>
    </w:div>
    <w:div w:id="532302763">
      <w:bodyDiv w:val="1"/>
      <w:marLeft w:val="0"/>
      <w:marRight w:val="0"/>
      <w:marTop w:val="0"/>
      <w:marBottom w:val="0"/>
      <w:divBdr>
        <w:top w:val="none" w:sz="0" w:space="0" w:color="auto"/>
        <w:left w:val="none" w:sz="0" w:space="0" w:color="auto"/>
        <w:bottom w:val="none" w:sz="0" w:space="0" w:color="auto"/>
        <w:right w:val="none" w:sz="0" w:space="0" w:color="auto"/>
      </w:divBdr>
    </w:div>
    <w:div w:id="672759116">
      <w:bodyDiv w:val="1"/>
      <w:marLeft w:val="0"/>
      <w:marRight w:val="0"/>
      <w:marTop w:val="0"/>
      <w:marBottom w:val="0"/>
      <w:divBdr>
        <w:top w:val="none" w:sz="0" w:space="0" w:color="auto"/>
        <w:left w:val="none" w:sz="0" w:space="0" w:color="auto"/>
        <w:bottom w:val="none" w:sz="0" w:space="0" w:color="auto"/>
        <w:right w:val="none" w:sz="0" w:space="0" w:color="auto"/>
      </w:divBdr>
    </w:div>
    <w:div w:id="679088387">
      <w:bodyDiv w:val="1"/>
      <w:marLeft w:val="0"/>
      <w:marRight w:val="0"/>
      <w:marTop w:val="0"/>
      <w:marBottom w:val="0"/>
      <w:divBdr>
        <w:top w:val="none" w:sz="0" w:space="0" w:color="auto"/>
        <w:left w:val="none" w:sz="0" w:space="0" w:color="auto"/>
        <w:bottom w:val="none" w:sz="0" w:space="0" w:color="auto"/>
        <w:right w:val="none" w:sz="0" w:space="0" w:color="auto"/>
      </w:divBdr>
    </w:div>
    <w:div w:id="835463628">
      <w:bodyDiv w:val="1"/>
      <w:marLeft w:val="0"/>
      <w:marRight w:val="0"/>
      <w:marTop w:val="0"/>
      <w:marBottom w:val="0"/>
      <w:divBdr>
        <w:top w:val="none" w:sz="0" w:space="0" w:color="auto"/>
        <w:left w:val="none" w:sz="0" w:space="0" w:color="auto"/>
        <w:bottom w:val="none" w:sz="0" w:space="0" w:color="auto"/>
        <w:right w:val="none" w:sz="0" w:space="0" w:color="auto"/>
      </w:divBdr>
    </w:div>
    <w:div w:id="842862157">
      <w:bodyDiv w:val="1"/>
      <w:marLeft w:val="0"/>
      <w:marRight w:val="0"/>
      <w:marTop w:val="0"/>
      <w:marBottom w:val="0"/>
      <w:divBdr>
        <w:top w:val="none" w:sz="0" w:space="0" w:color="auto"/>
        <w:left w:val="none" w:sz="0" w:space="0" w:color="auto"/>
        <w:bottom w:val="none" w:sz="0" w:space="0" w:color="auto"/>
        <w:right w:val="none" w:sz="0" w:space="0" w:color="auto"/>
      </w:divBdr>
    </w:div>
    <w:div w:id="1032992864">
      <w:bodyDiv w:val="1"/>
      <w:marLeft w:val="0"/>
      <w:marRight w:val="0"/>
      <w:marTop w:val="0"/>
      <w:marBottom w:val="0"/>
      <w:divBdr>
        <w:top w:val="none" w:sz="0" w:space="0" w:color="auto"/>
        <w:left w:val="none" w:sz="0" w:space="0" w:color="auto"/>
        <w:bottom w:val="none" w:sz="0" w:space="0" w:color="auto"/>
        <w:right w:val="none" w:sz="0" w:space="0" w:color="auto"/>
      </w:divBdr>
    </w:div>
    <w:div w:id="1047030647">
      <w:bodyDiv w:val="1"/>
      <w:marLeft w:val="0"/>
      <w:marRight w:val="0"/>
      <w:marTop w:val="0"/>
      <w:marBottom w:val="0"/>
      <w:divBdr>
        <w:top w:val="none" w:sz="0" w:space="0" w:color="auto"/>
        <w:left w:val="none" w:sz="0" w:space="0" w:color="auto"/>
        <w:bottom w:val="none" w:sz="0" w:space="0" w:color="auto"/>
        <w:right w:val="none" w:sz="0" w:space="0" w:color="auto"/>
      </w:divBdr>
    </w:div>
    <w:div w:id="1056511790">
      <w:bodyDiv w:val="1"/>
      <w:marLeft w:val="0"/>
      <w:marRight w:val="0"/>
      <w:marTop w:val="0"/>
      <w:marBottom w:val="0"/>
      <w:divBdr>
        <w:top w:val="none" w:sz="0" w:space="0" w:color="auto"/>
        <w:left w:val="none" w:sz="0" w:space="0" w:color="auto"/>
        <w:bottom w:val="none" w:sz="0" w:space="0" w:color="auto"/>
        <w:right w:val="none" w:sz="0" w:space="0" w:color="auto"/>
      </w:divBdr>
    </w:div>
    <w:div w:id="1098789761">
      <w:bodyDiv w:val="1"/>
      <w:marLeft w:val="0"/>
      <w:marRight w:val="0"/>
      <w:marTop w:val="0"/>
      <w:marBottom w:val="0"/>
      <w:divBdr>
        <w:top w:val="none" w:sz="0" w:space="0" w:color="auto"/>
        <w:left w:val="none" w:sz="0" w:space="0" w:color="auto"/>
        <w:bottom w:val="none" w:sz="0" w:space="0" w:color="auto"/>
        <w:right w:val="none" w:sz="0" w:space="0" w:color="auto"/>
      </w:divBdr>
    </w:div>
    <w:div w:id="1145703522">
      <w:bodyDiv w:val="1"/>
      <w:marLeft w:val="0"/>
      <w:marRight w:val="0"/>
      <w:marTop w:val="0"/>
      <w:marBottom w:val="0"/>
      <w:divBdr>
        <w:top w:val="none" w:sz="0" w:space="0" w:color="auto"/>
        <w:left w:val="none" w:sz="0" w:space="0" w:color="auto"/>
        <w:bottom w:val="none" w:sz="0" w:space="0" w:color="auto"/>
        <w:right w:val="none" w:sz="0" w:space="0" w:color="auto"/>
      </w:divBdr>
    </w:div>
    <w:div w:id="1152133880">
      <w:bodyDiv w:val="1"/>
      <w:marLeft w:val="0"/>
      <w:marRight w:val="0"/>
      <w:marTop w:val="0"/>
      <w:marBottom w:val="0"/>
      <w:divBdr>
        <w:top w:val="none" w:sz="0" w:space="0" w:color="auto"/>
        <w:left w:val="none" w:sz="0" w:space="0" w:color="auto"/>
        <w:bottom w:val="none" w:sz="0" w:space="0" w:color="auto"/>
        <w:right w:val="none" w:sz="0" w:space="0" w:color="auto"/>
      </w:divBdr>
    </w:div>
    <w:div w:id="1173763941">
      <w:bodyDiv w:val="1"/>
      <w:marLeft w:val="0"/>
      <w:marRight w:val="0"/>
      <w:marTop w:val="0"/>
      <w:marBottom w:val="0"/>
      <w:divBdr>
        <w:top w:val="none" w:sz="0" w:space="0" w:color="auto"/>
        <w:left w:val="none" w:sz="0" w:space="0" w:color="auto"/>
        <w:bottom w:val="none" w:sz="0" w:space="0" w:color="auto"/>
        <w:right w:val="none" w:sz="0" w:space="0" w:color="auto"/>
      </w:divBdr>
    </w:div>
    <w:div w:id="1218399278">
      <w:bodyDiv w:val="1"/>
      <w:marLeft w:val="0"/>
      <w:marRight w:val="0"/>
      <w:marTop w:val="0"/>
      <w:marBottom w:val="0"/>
      <w:divBdr>
        <w:top w:val="none" w:sz="0" w:space="0" w:color="auto"/>
        <w:left w:val="none" w:sz="0" w:space="0" w:color="auto"/>
        <w:bottom w:val="none" w:sz="0" w:space="0" w:color="auto"/>
        <w:right w:val="none" w:sz="0" w:space="0" w:color="auto"/>
      </w:divBdr>
    </w:div>
    <w:div w:id="1276210302">
      <w:bodyDiv w:val="1"/>
      <w:marLeft w:val="0"/>
      <w:marRight w:val="0"/>
      <w:marTop w:val="0"/>
      <w:marBottom w:val="0"/>
      <w:divBdr>
        <w:top w:val="none" w:sz="0" w:space="0" w:color="auto"/>
        <w:left w:val="none" w:sz="0" w:space="0" w:color="auto"/>
        <w:bottom w:val="none" w:sz="0" w:space="0" w:color="auto"/>
        <w:right w:val="none" w:sz="0" w:space="0" w:color="auto"/>
      </w:divBdr>
    </w:div>
    <w:div w:id="1448617650">
      <w:bodyDiv w:val="1"/>
      <w:marLeft w:val="0"/>
      <w:marRight w:val="0"/>
      <w:marTop w:val="0"/>
      <w:marBottom w:val="0"/>
      <w:divBdr>
        <w:top w:val="none" w:sz="0" w:space="0" w:color="auto"/>
        <w:left w:val="none" w:sz="0" w:space="0" w:color="auto"/>
        <w:bottom w:val="none" w:sz="0" w:space="0" w:color="auto"/>
        <w:right w:val="none" w:sz="0" w:space="0" w:color="auto"/>
      </w:divBdr>
    </w:div>
    <w:div w:id="1449396889">
      <w:bodyDiv w:val="1"/>
      <w:marLeft w:val="0"/>
      <w:marRight w:val="0"/>
      <w:marTop w:val="0"/>
      <w:marBottom w:val="0"/>
      <w:divBdr>
        <w:top w:val="none" w:sz="0" w:space="0" w:color="auto"/>
        <w:left w:val="none" w:sz="0" w:space="0" w:color="auto"/>
        <w:bottom w:val="none" w:sz="0" w:space="0" w:color="auto"/>
        <w:right w:val="none" w:sz="0" w:space="0" w:color="auto"/>
      </w:divBdr>
    </w:div>
    <w:div w:id="1517040300">
      <w:bodyDiv w:val="1"/>
      <w:marLeft w:val="0"/>
      <w:marRight w:val="0"/>
      <w:marTop w:val="0"/>
      <w:marBottom w:val="0"/>
      <w:divBdr>
        <w:top w:val="none" w:sz="0" w:space="0" w:color="auto"/>
        <w:left w:val="none" w:sz="0" w:space="0" w:color="auto"/>
        <w:bottom w:val="none" w:sz="0" w:space="0" w:color="auto"/>
        <w:right w:val="none" w:sz="0" w:space="0" w:color="auto"/>
      </w:divBdr>
    </w:div>
    <w:div w:id="1526284773">
      <w:bodyDiv w:val="1"/>
      <w:marLeft w:val="0"/>
      <w:marRight w:val="0"/>
      <w:marTop w:val="0"/>
      <w:marBottom w:val="0"/>
      <w:divBdr>
        <w:top w:val="none" w:sz="0" w:space="0" w:color="auto"/>
        <w:left w:val="none" w:sz="0" w:space="0" w:color="auto"/>
        <w:bottom w:val="none" w:sz="0" w:space="0" w:color="auto"/>
        <w:right w:val="none" w:sz="0" w:space="0" w:color="auto"/>
      </w:divBdr>
    </w:div>
    <w:div w:id="1545557874">
      <w:bodyDiv w:val="1"/>
      <w:marLeft w:val="0"/>
      <w:marRight w:val="0"/>
      <w:marTop w:val="0"/>
      <w:marBottom w:val="0"/>
      <w:divBdr>
        <w:top w:val="none" w:sz="0" w:space="0" w:color="auto"/>
        <w:left w:val="none" w:sz="0" w:space="0" w:color="auto"/>
        <w:bottom w:val="none" w:sz="0" w:space="0" w:color="auto"/>
        <w:right w:val="none" w:sz="0" w:space="0" w:color="auto"/>
      </w:divBdr>
    </w:div>
    <w:div w:id="1579175383">
      <w:bodyDiv w:val="1"/>
      <w:marLeft w:val="0"/>
      <w:marRight w:val="0"/>
      <w:marTop w:val="0"/>
      <w:marBottom w:val="0"/>
      <w:divBdr>
        <w:top w:val="none" w:sz="0" w:space="0" w:color="auto"/>
        <w:left w:val="none" w:sz="0" w:space="0" w:color="auto"/>
        <w:bottom w:val="none" w:sz="0" w:space="0" w:color="auto"/>
        <w:right w:val="none" w:sz="0" w:space="0" w:color="auto"/>
      </w:divBdr>
    </w:div>
    <w:div w:id="1582525714">
      <w:bodyDiv w:val="1"/>
      <w:marLeft w:val="0"/>
      <w:marRight w:val="0"/>
      <w:marTop w:val="0"/>
      <w:marBottom w:val="0"/>
      <w:divBdr>
        <w:top w:val="none" w:sz="0" w:space="0" w:color="auto"/>
        <w:left w:val="none" w:sz="0" w:space="0" w:color="auto"/>
        <w:bottom w:val="none" w:sz="0" w:space="0" w:color="auto"/>
        <w:right w:val="none" w:sz="0" w:space="0" w:color="auto"/>
      </w:divBdr>
    </w:div>
    <w:div w:id="1588080087">
      <w:bodyDiv w:val="1"/>
      <w:marLeft w:val="0"/>
      <w:marRight w:val="0"/>
      <w:marTop w:val="0"/>
      <w:marBottom w:val="0"/>
      <w:divBdr>
        <w:top w:val="none" w:sz="0" w:space="0" w:color="auto"/>
        <w:left w:val="none" w:sz="0" w:space="0" w:color="auto"/>
        <w:bottom w:val="none" w:sz="0" w:space="0" w:color="auto"/>
        <w:right w:val="none" w:sz="0" w:space="0" w:color="auto"/>
      </w:divBdr>
    </w:div>
    <w:div w:id="1682851583">
      <w:bodyDiv w:val="1"/>
      <w:marLeft w:val="0"/>
      <w:marRight w:val="0"/>
      <w:marTop w:val="0"/>
      <w:marBottom w:val="0"/>
      <w:divBdr>
        <w:top w:val="none" w:sz="0" w:space="0" w:color="auto"/>
        <w:left w:val="none" w:sz="0" w:space="0" w:color="auto"/>
        <w:bottom w:val="none" w:sz="0" w:space="0" w:color="auto"/>
        <w:right w:val="none" w:sz="0" w:space="0" w:color="auto"/>
      </w:divBdr>
    </w:div>
    <w:div w:id="1773738238">
      <w:bodyDiv w:val="1"/>
      <w:marLeft w:val="0"/>
      <w:marRight w:val="0"/>
      <w:marTop w:val="0"/>
      <w:marBottom w:val="0"/>
      <w:divBdr>
        <w:top w:val="none" w:sz="0" w:space="0" w:color="auto"/>
        <w:left w:val="none" w:sz="0" w:space="0" w:color="auto"/>
        <w:bottom w:val="none" w:sz="0" w:space="0" w:color="auto"/>
        <w:right w:val="none" w:sz="0" w:space="0" w:color="auto"/>
      </w:divBdr>
    </w:div>
    <w:div w:id="1886677890">
      <w:bodyDiv w:val="1"/>
      <w:marLeft w:val="0"/>
      <w:marRight w:val="0"/>
      <w:marTop w:val="0"/>
      <w:marBottom w:val="0"/>
      <w:divBdr>
        <w:top w:val="none" w:sz="0" w:space="0" w:color="auto"/>
        <w:left w:val="none" w:sz="0" w:space="0" w:color="auto"/>
        <w:bottom w:val="none" w:sz="0" w:space="0" w:color="auto"/>
        <w:right w:val="none" w:sz="0" w:space="0" w:color="auto"/>
      </w:divBdr>
    </w:div>
    <w:div w:id="1942252887">
      <w:bodyDiv w:val="1"/>
      <w:marLeft w:val="0"/>
      <w:marRight w:val="0"/>
      <w:marTop w:val="0"/>
      <w:marBottom w:val="0"/>
      <w:divBdr>
        <w:top w:val="none" w:sz="0" w:space="0" w:color="auto"/>
        <w:left w:val="none" w:sz="0" w:space="0" w:color="auto"/>
        <w:bottom w:val="none" w:sz="0" w:space="0" w:color="auto"/>
        <w:right w:val="none" w:sz="0" w:space="0" w:color="auto"/>
      </w:divBdr>
    </w:div>
    <w:div w:id="1954901854">
      <w:bodyDiv w:val="1"/>
      <w:marLeft w:val="0"/>
      <w:marRight w:val="0"/>
      <w:marTop w:val="0"/>
      <w:marBottom w:val="0"/>
      <w:divBdr>
        <w:top w:val="none" w:sz="0" w:space="0" w:color="auto"/>
        <w:left w:val="none" w:sz="0" w:space="0" w:color="auto"/>
        <w:bottom w:val="none" w:sz="0" w:space="0" w:color="auto"/>
        <w:right w:val="none" w:sz="0" w:space="0" w:color="auto"/>
      </w:divBdr>
    </w:div>
    <w:div w:id="2008827125">
      <w:bodyDiv w:val="1"/>
      <w:marLeft w:val="0"/>
      <w:marRight w:val="0"/>
      <w:marTop w:val="0"/>
      <w:marBottom w:val="0"/>
      <w:divBdr>
        <w:top w:val="none" w:sz="0" w:space="0" w:color="auto"/>
        <w:left w:val="none" w:sz="0" w:space="0" w:color="auto"/>
        <w:bottom w:val="none" w:sz="0" w:space="0" w:color="auto"/>
        <w:right w:val="none" w:sz="0" w:space="0" w:color="auto"/>
      </w:divBdr>
    </w:div>
    <w:div w:id="2022395597">
      <w:bodyDiv w:val="1"/>
      <w:marLeft w:val="0"/>
      <w:marRight w:val="0"/>
      <w:marTop w:val="0"/>
      <w:marBottom w:val="0"/>
      <w:divBdr>
        <w:top w:val="none" w:sz="0" w:space="0" w:color="auto"/>
        <w:left w:val="none" w:sz="0" w:space="0" w:color="auto"/>
        <w:bottom w:val="none" w:sz="0" w:space="0" w:color="auto"/>
        <w:right w:val="none" w:sz="0" w:space="0" w:color="auto"/>
      </w:divBdr>
    </w:div>
    <w:div w:id="2083601534">
      <w:bodyDiv w:val="1"/>
      <w:marLeft w:val="0"/>
      <w:marRight w:val="0"/>
      <w:marTop w:val="0"/>
      <w:marBottom w:val="0"/>
      <w:divBdr>
        <w:top w:val="none" w:sz="0" w:space="0" w:color="auto"/>
        <w:left w:val="none" w:sz="0" w:space="0" w:color="auto"/>
        <w:bottom w:val="none" w:sz="0" w:space="0" w:color="auto"/>
        <w:right w:val="none" w:sz="0" w:space="0" w:color="auto"/>
      </w:divBdr>
    </w:div>
    <w:div w:id="21144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5160</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dc:creator>
  <cp:keywords/>
  <dc:description/>
  <cp:lastModifiedBy>Кондратенко Анастасия Михайловна</cp:lastModifiedBy>
  <cp:revision>3</cp:revision>
  <dcterms:created xsi:type="dcterms:W3CDTF">2019-09-18T12:17:00Z</dcterms:created>
  <dcterms:modified xsi:type="dcterms:W3CDTF">2019-09-23T06:09:00Z</dcterms:modified>
</cp:coreProperties>
</file>